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713"/>
        <w:gridCol w:w="425"/>
        <w:gridCol w:w="2255"/>
        <w:gridCol w:w="1714"/>
        <w:gridCol w:w="66"/>
        <w:gridCol w:w="1781"/>
        <w:gridCol w:w="1781"/>
      </w:tblGrid>
      <w:tr w:rsidR="0023765D" w:rsidRPr="006F628D" w14:paraId="637BDDE0" w14:textId="77777777" w:rsidTr="00310E0F">
        <w:trPr>
          <w:trHeight w:val="120"/>
        </w:trPr>
        <w:tc>
          <w:tcPr>
            <w:tcW w:w="7054" w:type="dxa"/>
            <w:gridSpan w:val="4"/>
          </w:tcPr>
          <w:p w14:paraId="637BDDDE" w14:textId="77777777" w:rsidR="0023765D" w:rsidRPr="006F628D" w:rsidRDefault="0023765D" w:rsidP="0023765D">
            <w:pPr>
              <w:autoSpaceDE w:val="0"/>
              <w:autoSpaceDN w:val="0"/>
              <w:adjustRightInd w:val="0"/>
              <w:rPr>
                <w:rFonts w:ascii="Arial" w:hAnsi="Arial" w:cs="Arial"/>
              </w:rPr>
            </w:pPr>
          </w:p>
        </w:tc>
        <w:tc>
          <w:tcPr>
            <w:tcW w:w="3628" w:type="dxa"/>
            <w:gridSpan w:val="3"/>
          </w:tcPr>
          <w:p w14:paraId="637BDDDF" w14:textId="77777777" w:rsidR="0023765D" w:rsidRPr="006F628D" w:rsidRDefault="0023765D" w:rsidP="0023765D">
            <w:pPr>
              <w:rPr>
                <w:rFonts w:ascii="Arial" w:hAnsi="Arial" w:cs="Arial"/>
              </w:rPr>
            </w:pPr>
          </w:p>
        </w:tc>
      </w:tr>
      <w:tr w:rsidR="0023765D" w:rsidRPr="006F628D" w14:paraId="637BDDEB" w14:textId="77777777" w:rsidTr="0023765D">
        <w:tc>
          <w:tcPr>
            <w:tcW w:w="2660" w:type="dxa"/>
          </w:tcPr>
          <w:p w14:paraId="637BDDE1" w14:textId="77777777" w:rsidR="0023765D" w:rsidRPr="006F628D" w:rsidRDefault="00196B02" w:rsidP="00C45DF2">
            <w:pPr>
              <w:rPr>
                <w:b/>
                <w:i/>
                <w:color w:val="FF0000"/>
              </w:rPr>
            </w:pPr>
            <w:r>
              <w:rPr>
                <w:b/>
                <w:i/>
                <w:noProof/>
                <w:color w:val="FF0000"/>
              </w:rPr>
              <w:drawing>
                <wp:inline distT="0" distB="0" distL="0" distR="0" wp14:anchorId="637BDE78" wp14:editId="637BDE79">
                  <wp:extent cx="1586089" cy="4040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var-logo-landscape-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86089" cy="404013"/>
                          </a:xfrm>
                          <a:prstGeom prst="rect">
                            <a:avLst/>
                          </a:prstGeom>
                        </pic:spPr>
                      </pic:pic>
                    </a:graphicData>
                  </a:graphic>
                </wp:inline>
              </w:drawing>
            </w:r>
          </w:p>
        </w:tc>
        <w:tc>
          <w:tcPr>
            <w:tcW w:w="425" w:type="dxa"/>
            <w:tcBorders>
              <w:right w:val="single" w:sz="4" w:space="0" w:color="auto"/>
            </w:tcBorders>
          </w:tcPr>
          <w:p w14:paraId="637BDDE2" w14:textId="77777777" w:rsidR="0023765D" w:rsidRPr="006F628D" w:rsidRDefault="0023765D" w:rsidP="00C45DF2">
            <w:pPr>
              <w:rPr>
                <w:rFonts w:ascii="Arial" w:hAnsi="Arial" w:cs="Arial"/>
              </w:rPr>
            </w:pPr>
          </w:p>
        </w:tc>
        <w:tc>
          <w:tcPr>
            <w:tcW w:w="2255" w:type="dxa"/>
            <w:tcBorders>
              <w:top w:val="single" w:sz="4" w:space="0" w:color="auto"/>
              <w:left w:val="single" w:sz="4" w:space="0" w:color="auto"/>
              <w:bottom w:val="single" w:sz="4" w:space="0" w:color="auto"/>
              <w:right w:val="single" w:sz="4" w:space="0" w:color="auto"/>
            </w:tcBorders>
          </w:tcPr>
          <w:p w14:paraId="637BDDE3" w14:textId="77777777" w:rsidR="0023765D" w:rsidRPr="006F628D" w:rsidRDefault="0023765D" w:rsidP="0023765D">
            <w:pPr>
              <w:pStyle w:val="Heading2"/>
              <w:tabs>
                <w:tab w:val="clear" w:pos="540"/>
              </w:tabs>
              <w:spacing w:line="276" w:lineRule="auto"/>
              <w:jc w:val="center"/>
              <w:rPr>
                <w:rFonts w:cs="Arial"/>
                <w:sz w:val="16"/>
              </w:rPr>
            </w:pPr>
            <w:r w:rsidRPr="006F628D">
              <w:rPr>
                <w:rFonts w:cs="Arial"/>
                <w:sz w:val="16"/>
              </w:rPr>
              <w:t>Agent</w:t>
            </w:r>
          </w:p>
          <w:p w14:paraId="637BDDE4" w14:textId="77777777" w:rsidR="0023765D" w:rsidRPr="00AF6688" w:rsidRDefault="00D36165" w:rsidP="0023765D">
            <w:pPr>
              <w:spacing w:line="276" w:lineRule="auto"/>
              <w:jc w:val="center"/>
              <w:rPr>
                <w:rFonts w:ascii="Arial" w:hAnsi="Arial" w:cs="Arial"/>
                <w:b/>
                <w:sz w:val="18"/>
              </w:rPr>
            </w:pPr>
            <w:r w:rsidRPr="00AF6688">
              <w:rPr>
                <w:rFonts w:ascii="Arial" w:hAnsi="Arial" w:cs="Arial"/>
                <w:b/>
                <w:sz w:val="20"/>
              </w:rPr>
              <w:fldChar w:fldCharType="begin">
                <w:ffData>
                  <w:name w:val="Text3"/>
                  <w:enabled/>
                  <w:calcOnExit w:val="0"/>
                  <w:textInput/>
                </w:ffData>
              </w:fldChar>
            </w:r>
            <w:r w:rsidR="0023765D" w:rsidRPr="006F628D">
              <w:rPr>
                <w:rFonts w:ascii="Arial" w:hAnsi="Arial" w:cs="Arial"/>
                <w:b/>
                <w:sz w:val="20"/>
              </w:rPr>
              <w:instrText xml:space="preserve"> FORMTEXT </w:instrText>
            </w:r>
            <w:r w:rsidRPr="00AF6688">
              <w:rPr>
                <w:rFonts w:ascii="Arial" w:hAnsi="Arial" w:cs="Arial"/>
                <w:b/>
                <w:sz w:val="20"/>
              </w:rPr>
            </w:r>
            <w:r w:rsidRPr="00AF6688">
              <w:rPr>
                <w:rFonts w:ascii="Arial" w:hAnsi="Arial" w:cs="Arial"/>
                <w:b/>
                <w:sz w:val="20"/>
              </w:rPr>
              <w:fldChar w:fldCharType="separate"/>
            </w:r>
            <w:bookmarkStart w:id="0" w:name="_GoBack"/>
            <w:r w:rsidR="0023765D" w:rsidRPr="00AF6688">
              <w:rPr>
                <w:rFonts w:ascii="Arial" w:hAnsi="Arial" w:cs="Arial"/>
                <w:b/>
                <w:noProof/>
                <w:sz w:val="20"/>
              </w:rPr>
              <w:t> </w:t>
            </w:r>
            <w:r w:rsidR="0023765D" w:rsidRPr="00AF6688">
              <w:rPr>
                <w:rFonts w:ascii="Arial" w:hAnsi="Arial" w:cs="Arial"/>
                <w:b/>
                <w:noProof/>
                <w:sz w:val="20"/>
              </w:rPr>
              <w:t> </w:t>
            </w:r>
            <w:r w:rsidR="0023765D" w:rsidRPr="00AF6688">
              <w:rPr>
                <w:rFonts w:ascii="Arial" w:hAnsi="Arial" w:cs="Arial"/>
                <w:b/>
                <w:noProof/>
                <w:sz w:val="20"/>
              </w:rPr>
              <w:t> </w:t>
            </w:r>
            <w:r w:rsidR="0023765D" w:rsidRPr="00AF6688">
              <w:rPr>
                <w:rFonts w:ascii="Arial" w:hAnsi="Arial" w:cs="Arial"/>
                <w:b/>
                <w:noProof/>
                <w:sz w:val="20"/>
              </w:rPr>
              <w:t> </w:t>
            </w:r>
            <w:r w:rsidR="0023765D" w:rsidRPr="00AF6688">
              <w:rPr>
                <w:rFonts w:ascii="Arial" w:hAnsi="Arial" w:cs="Arial"/>
                <w:b/>
                <w:noProof/>
                <w:sz w:val="20"/>
              </w:rPr>
              <w:t> </w:t>
            </w:r>
            <w:bookmarkEnd w:id="0"/>
            <w:r w:rsidRPr="00AF6688">
              <w:rPr>
                <w:rFonts w:ascii="Arial" w:hAnsi="Arial" w:cs="Arial"/>
                <w:b/>
                <w:sz w:val="20"/>
              </w:rPr>
              <w:fldChar w:fldCharType="end"/>
            </w:r>
          </w:p>
        </w:tc>
        <w:tc>
          <w:tcPr>
            <w:tcW w:w="1780" w:type="dxa"/>
            <w:gridSpan w:val="2"/>
            <w:tcBorders>
              <w:top w:val="single" w:sz="4" w:space="0" w:color="auto"/>
              <w:left w:val="single" w:sz="4" w:space="0" w:color="auto"/>
              <w:bottom w:val="single" w:sz="4" w:space="0" w:color="auto"/>
              <w:right w:val="single" w:sz="4" w:space="0" w:color="auto"/>
            </w:tcBorders>
          </w:tcPr>
          <w:p w14:paraId="637BDDE5" w14:textId="77777777" w:rsidR="0023765D" w:rsidRPr="006F628D" w:rsidRDefault="0023765D" w:rsidP="0023765D">
            <w:pPr>
              <w:spacing w:line="276" w:lineRule="auto"/>
              <w:jc w:val="center"/>
              <w:rPr>
                <w:rFonts w:ascii="Arial" w:hAnsi="Arial" w:cs="Arial"/>
                <w:noProof/>
                <w:sz w:val="16"/>
              </w:rPr>
            </w:pPr>
            <w:r w:rsidRPr="006F628D">
              <w:rPr>
                <w:rFonts w:ascii="Arial" w:hAnsi="Arial" w:cs="Arial"/>
                <w:b/>
                <w:sz w:val="16"/>
              </w:rPr>
              <w:t>Agency No.</w:t>
            </w:r>
          </w:p>
          <w:p w14:paraId="637BDDE6" w14:textId="4D806AA4" w:rsidR="0023765D" w:rsidRPr="006F628D" w:rsidRDefault="00AF6688" w:rsidP="0023765D">
            <w:pPr>
              <w:spacing w:line="276" w:lineRule="auto"/>
              <w:jc w:val="center"/>
              <w:rPr>
                <w:rFonts w:ascii="Arial" w:hAnsi="Arial" w:cs="Arial"/>
                <w:b/>
                <w:sz w:val="16"/>
              </w:rPr>
            </w:pPr>
            <w:r w:rsidRPr="00AF6688">
              <w:rPr>
                <w:rFonts w:ascii="Arial" w:hAnsi="Arial" w:cs="Arial"/>
                <w:b/>
                <w:sz w:val="20"/>
              </w:rPr>
              <w:fldChar w:fldCharType="begin">
                <w:ffData>
                  <w:name w:val="Text3"/>
                  <w:enabled/>
                  <w:calcOnExit w:val="0"/>
                  <w:textInput/>
                </w:ffData>
              </w:fldChar>
            </w:r>
            <w:r w:rsidRPr="006F628D">
              <w:rPr>
                <w:rFonts w:ascii="Arial" w:hAnsi="Arial" w:cs="Arial"/>
                <w:b/>
                <w:sz w:val="20"/>
              </w:rPr>
              <w:instrText xml:space="preserve"> FORMTEXT </w:instrText>
            </w:r>
            <w:r w:rsidRPr="00AF6688">
              <w:rPr>
                <w:rFonts w:ascii="Arial" w:hAnsi="Arial" w:cs="Arial"/>
                <w:b/>
                <w:sz w:val="20"/>
              </w:rPr>
            </w:r>
            <w:r w:rsidRPr="00AF6688">
              <w:rPr>
                <w:rFonts w:ascii="Arial" w:hAnsi="Arial" w:cs="Arial"/>
                <w:b/>
                <w:sz w:val="20"/>
              </w:rPr>
              <w:fldChar w:fldCharType="separate"/>
            </w:r>
            <w:r w:rsidRPr="00AF6688">
              <w:rPr>
                <w:rFonts w:ascii="Arial" w:hAnsi="Arial" w:cs="Arial"/>
                <w:b/>
                <w:noProof/>
                <w:sz w:val="20"/>
              </w:rPr>
              <w:t> </w:t>
            </w:r>
            <w:r w:rsidRPr="00AF6688">
              <w:rPr>
                <w:rFonts w:ascii="Arial" w:hAnsi="Arial" w:cs="Arial"/>
                <w:b/>
                <w:noProof/>
                <w:sz w:val="20"/>
              </w:rPr>
              <w:t> </w:t>
            </w:r>
            <w:r w:rsidRPr="00AF6688">
              <w:rPr>
                <w:rFonts w:ascii="Arial" w:hAnsi="Arial" w:cs="Arial"/>
                <w:b/>
                <w:noProof/>
                <w:sz w:val="20"/>
              </w:rPr>
              <w:t> </w:t>
            </w:r>
            <w:r w:rsidRPr="00AF6688">
              <w:rPr>
                <w:rFonts w:ascii="Arial" w:hAnsi="Arial" w:cs="Arial"/>
                <w:b/>
                <w:noProof/>
                <w:sz w:val="20"/>
              </w:rPr>
              <w:t> </w:t>
            </w:r>
            <w:r w:rsidRPr="00AF6688">
              <w:rPr>
                <w:rFonts w:ascii="Arial" w:hAnsi="Arial" w:cs="Arial"/>
                <w:b/>
                <w:noProof/>
                <w:sz w:val="20"/>
              </w:rPr>
              <w:t> </w:t>
            </w:r>
            <w:r w:rsidRPr="00AF6688">
              <w:rPr>
                <w:rFonts w:ascii="Arial" w:hAnsi="Arial" w:cs="Arial"/>
                <w:b/>
                <w:sz w:val="20"/>
              </w:rPr>
              <w:fldChar w:fldCharType="end"/>
            </w:r>
          </w:p>
        </w:tc>
        <w:tc>
          <w:tcPr>
            <w:tcW w:w="1781" w:type="dxa"/>
            <w:tcBorders>
              <w:top w:val="single" w:sz="4" w:space="0" w:color="auto"/>
              <w:left w:val="single" w:sz="4" w:space="0" w:color="auto"/>
              <w:bottom w:val="single" w:sz="4" w:space="0" w:color="auto"/>
              <w:right w:val="single" w:sz="4" w:space="0" w:color="auto"/>
            </w:tcBorders>
          </w:tcPr>
          <w:p w14:paraId="637BDDE7" w14:textId="77777777" w:rsidR="0023765D" w:rsidRPr="006F628D" w:rsidRDefault="0023765D" w:rsidP="0023765D">
            <w:pPr>
              <w:pStyle w:val="Heading5"/>
              <w:spacing w:line="276" w:lineRule="auto"/>
              <w:jc w:val="center"/>
              <w:rPr>
                <w:rFonts w:ascii="Arial" w:hAnsi="Arial" w:cs="Arial"/>
              </w:rPr>
            </w:pPr>
            <w:r w:rsidRPr="006F628D">
              <w:rPr>
                <w:rFonts w:ascii="Arial" w:hAnsi="Arial" w:cs="Arial"/>
              </w:rPr>
              <w:t>Agents Ref</w:t>
            </w:r>
          </w:p>
          <w:p w14:paraId="637BDDE8" w14:textId="4562DD3F" w:rsidR="0023765D" w:rsidRPr="006F628D" w:rsidRDefault="00AF6688" w:rsidP="0023765D">
            <w:pPr>
              <w:spacing w:line="276" w:lineRule="auto"/>
              <w:jc w:val="center"/>
              <w:rPr>
                <w:rFonts w:ascii="Arial" w:hAnsi="Arial" w:cs="Arial"/>
                <w:b/>
                <w:sz w:val="18"/>
              </w:rPr>
            </w:pPr>
            <w:r w:rsidRPr="00AF6688">
              <w:rPr>
                <w:rFonts w:ascii="Arial" w:hAnsi="Arial" w:cs="Arial"/>
                <w:b/>
                <w:sz w:val="20"/>
              </w:rPr>
              <w:fldChar w:fldCharType="begin">
                <w:ffData>
                  <w:name w:val="Text3"/>
                  <w:enabled/>
                  <w:calcOnExit w:val="0"/>
                  <w:textInput/>
                </w:ffData>
              </w:fldChar>
            </w:r>
            <w:r w:rsidRPr="006F628D">
              <w:rPr>
                <w:rFonts w:ascii="Arial" w:hAnsi="Arial" w:cs="Arial"/>
                <w:b/>
                <w:sz w:val="20"/>
              </w:rPr>
              <w:instrText xml:space="preserve"> FORMTEXT </w:instrText>
            </w:r>
            <w:r w:rsidRPr="00AF6688">
              <w:rPr>
                <w:rFonts w:ascii="Arial" w:hAnsi="Arial" w:cs="Arial"/>
                <w:b/>
                <w:sz w:val="20"/>
              </w:rPr>
            </w:r>
            <w:r w:rsidRPr="00AF6688">
              <w:rPr>
                <w:rFonts w:ascii="Arial" w:hAnsi="Arial" w:cs="Arial"/>
                <w:b/>
                <w:sz w:val="20"/>
              </w:rPr>
              <w:fldChar w:fldCharType="separate"/>
            </w:r>
            <w:r w:rsidRPr="00AF6688">
              <w:rPr>
                <w:rFonts w:ascii="Arial" w:hAnsi="Arial" w:cs="Arial"/>
                <w:b/>
                <w:noProof/>
                <w:sz w:val="20"/>
              </w:rPr>
              <w:t> </w:t>
            </w:r>
            <w:r w:rsidRPr="00AF6688">
              <w:rPr>
                <w:rFonts w:ascii="Arial" w:hAnsi="Arial" w:cs="Arial"/>
                <w:b/>
                <w:noProof/>
                <w:sz w:val="20"/>
              </w:rPr>
              <w:t> </w:t>
            </w:r>
            <w:r w:rsidRPr="00AF6688">
              <w:rPr>
                <w:rFonts w:ascii="Arial" w:hAnsi="Arial" w:cs="Arial"/>
                <w:b/>
                <w:noProof/>
                <w:sz w:val="20"/>
              </w:rPr>
              <w:t> </w:t>
            </w:r>
            <w:r w:rsidRPr="00AF6688">
              <w:rPr>
                <w:rFonts w:ascii="Arial" w:hAnsi="Arial" w:cs="Arial"/>
                <w:b/>
                <w:noProof/>
                <w:sz w:val="20"/>
              </w:rPr>
              <w:t> </w:t>
            </w:r>
            <w:r w:rsidRPr="00AF6688">
              <w:rPr>
                <w:rFonts w:ascii="Arial" w:hAnsi="Arial" w:cs="Arial"/>
                <w:b/>
                <w:noProof/>
                <w:sz w:val="20"/>
              </w:rPr>
              <w:t> </w:t>
            </w:r>
            <w:r w:rsidRPr="00AF6688">
              <w:rPr>
                <w:rFonts w:ascii="Arial" w:hAnsi="Arial" w:cs="Arial"/>
                <w:b/>
                <w:sz w:val="20"/>
              </w:rPr>
              <w:fldChar w:fldCharType="end"/>
            </w:r>
          </w:p>
        </w:tc>
        <w:tc>
          <w:tcPr>
            <w:tcW w:w="1781" w:type="dxa"/>
            <w:tcBorders>
              <w:top w:val="single" w:sz="4" w:space="0" w:color="auto"/>
              <w:left w:val="single" w:sz="4" w:space="0" w:color="auto"/>
              <w:bottom w:val="single" w:sz="4" w:space="0" w:color="auto"/>
              <w:right w:val="single" w:sz="4" w:space="0" w:color="auto"/>
            </w:tcBorders>
          </w:tcPr>
          <w:p w14:paraId="637BDDE9" w14:textId="77777777" w:rsidR="0023765D" w:rsidRPr="006F628D" w:rsidRDefault="0023765D" w:rsidP="0023765D">
            <w:pPr>
              <w:spacing w:line="276" w:lineRule="auto"/>
              <w:jc w:val="center"/>
              <w:rPr>
                <w:rFonts w:ascii="Arial" w:hAnsi="Arial" w:cs="Arial"/>
                <w:b/>
                <w:sz w:val="16"/>
              </w:rPr>
            </w:pPr>
            <w:r w:rsidRPr="006F628D">
              <w:rPr>
                <w:rFonts w:ascii="Arial" w:hAnsi="Arial" w:cs="Arial"/>
                <w:b/>
                <w:sz w:val="16"/>
              </w:rPr>
              <w:t>Policy No.</w:t>
            </w:r>
          </w:p>
          <w:p w14:paraId="637BDDEA" w14:textId="1EA0FA3E" w:rsidR="0023765D" w:rsidRPr="006F628D" w:rsidRDefault="00AF6688" w:rsidP="0023765D">
            <w:pPr>
              <w:spacing w:line="276" w:lineRule="auto"/>
              <w:jc w:val="center"/>
              <w:rPr>
                <w:rFonts w:ascii="Arial" w:hAnsi="Arial" w:cs="Arial"/>
              </w:rPr>
            </w:pPr>
            <w:r w:rsidRPr="00AF6688">
              <w:rPr>
                <w:rFonts w:ascii="Arial" w:hAnsi="Arial" w:cs="Arial"/>
                <w:b/>
                <w:sz w:val="20"/>
              </w:rPr>
              <w:fldChar w:fldCharType="begin">
                <w:ffData>
                  <w:name w:val="Text3"/>
                  <w:enabled/>
                  <w:calcOnExit w:val="0"/>
                  <w:textInput/>
                </w:ffData>
              </w:fldChar>
            </w:r>
            <w:r w:rsidRPr="006F628D">
              <w:rPr>
                <w:rFonts w:ascii="Arial" w:hAnsi="Arial" w:cs="Arial"/>
                <w:b/>
                <w:sz w:val="20"/>
              </w:rPr>
              <w:instrText xml:space="preserve"> FORMTEXT </w:instrText>
            </w:r>
            <w:r w:rsidRPr="00AF6688">
              <w:rPr>
                <w:rFonts w:ascii="Arial" w:hAnsi="Arial" w:cs="Arial"/>
                <w:b/>
                <w:sz w:val="20"/>
              </w:rPr>
            </w:r>
            <w:r w:rsidRPr="00AF6688">
              <w:rPr>
                <w:rFonts w:ascii="Arial" w:hAnsi="Arial" w:cs="Arial"/>
                <w:b/>
                <w:sz w:val="20"/>
              </w:rPr>
              <w:fldChar w:fldCharType="separate"/>
            </w:r>
            <w:r w:rsidRPr="00AF6688">
              <w:rPr>
                <w:rFonts w:ascii="Arial" w:hAnsi="Arial" w:cs="Arial"/>
                <w:b/>
                <w:noProof/>
                <w:sz w:val="20"/>
              </w:rPr>
              <w:t> </w:t>
            </w:r>
            <w:r w:rsidRPr="00AF6688">
              <w:rPr>
                <w:rFonts w:ascii="Arial" w:hAnsi="Arial" w:cs="Arial"/>
                <w:b/>
                <w:noProof/>
                <w:sz w:val="20"/>
              </w:rPr>
              <w:t> </w:t>
            </w:r>
            <w:r w:rsidRPr="00AF6688">
              <w:rPr>
                <w:rFonts w:ascii="Arial" w:hAnsi="Arial" w:cs="Arial"/>
                <w:b/>
                <w:noProof/>
                <w:sz w:val="20"/>
              </w:rPr>
              <w:t> </w:t>
            </w:r>
            <w:r w:rsidRPr="00AF6688">
              <w:rPr>
                <w:rFonts w:ascii="Arial" w:hAnsi="Arial" w:cs="Arial"/>
                <w:b/>
                <w:noProof/>
                <w:sz w:val="20"/>
              </w:rPr>
              <w:t> </w:t>
            </w:r>
            <w:r w:rsidRPr="00AF6688">
              <w:rPr>
                <w:rFonts w:ascii="Arial" w:hAnsi="Arial" w:cs="Arial"/>
                <w:b/>
                <w:noProof/>
                <w:sz w:val="20"/>
              </w:rPr>
              <w:t> </w:t>
            </w:r>
            <w:r w:rsidRPr="00AF6688">
              <w:rPr>
                <w:rFonts w:ascii="Arial" w:hAnsi="Arial" w:cs="Arial"/>
                <w:b/>
                <w:sz w:val="20"/>
              </w:rPr>
              <w:fldChar w:fldCharType="end"/>
            </w:r>
          </w:p>
        </w:tc>
      </w:tr>
    </w:tbl>
    <w:p w14:paraId="637BDDEC" w14:textId="77777777" w:rsidR="005116E3" w:rsidRPr="006F628D" w:rsidRDefault="005116E3" w:rsidP="005116E3">
      <w:pPr>
        <w:autoSpaceDE w:val="0"/>
        <w:autoSpaceDN w:val="0"/>
        <w:adjustRightInd w:val="0"/>
        <w:rPr>
          <w:rFonts w:ascii="Arial" w:hAnsi="Arial" w:cs="Arial"/>
          <w:sz w:val="16"/>
          <w:szCs w:val="16"/>
        </w:rPr>
      </w:pPr>
    </w:p>
    <w:p w14:paraId="637BDDED" w14:textId="77777777" w:rsidR="0023765D" w:rsidRPr="006F628D" w:rsidRDefault="0023765D" w:rsidP="0023765D">
      <w:pPr>
        <w:rPr>
          <w:rFonts w:ascii="Arial" w:hAnsi="Arial" w:cs="Arial"/>
          <w:bCs/>
          <w:sz w:val="16"/>
          <w:szCs w:val="16"/>
        </w:rPr>
      </w:pPr>
      <w:r w:rsidRPr="006F628D">
        <w:rPr>
          <w:rFonts w:ascii="Arial" w:hAnsi="Arial" w:cs="Arial"/>
          <w:bCs/>
          <w:sz w:val="16"/>
          <w:szCs w:val="16"/>
        </w:rPr>
        <w:t>Ansvar Insurance, Ansvar House, St Leonards Road, Eastbourne, East Sussex, BN21 3UR.</w:t>
      </w:r>
    </w:p>
    <w:p w14:paraId="637BDDEE" w14:textId="621B9801" w:rsidR="0023765D" w:rsidRPr="006F628D" w:rsidRDefault="0023765D" w:rsidP="0023765D">
      <w:pPr>
        <w:rPr>
          <w:rFonts w:ascii="Arial" w:hAnsi="Arial" w:cs="Arial"/>
          <w:sz w:val="16"/>
          <w:szCs w:val="16"/>
        </w:rPr>
      </w:pPr>
      <w:r w:rsidRPr="006F628D">
        <w:rPr>
          <w:rFonts w:ascii="Arial" w:hAnsi="Arial" w:cs="Arial"/>
          <w:bCs/>
          <w:sz w:val="16"/>
          <w:szCs w:val="16"/>
        </w:rPr>
        <w:t>Telephone: 0</w:t>
      </w:r>
      <w:r w:rsidR="006C2C5B">
        <w:rPr>
          <w:rFonts w:ascii="Arial" w:hAnsi="Arial" w:cs="Arial"/>
          <w:bCs/>
          <w:sz w:val="16"/>
          <w:szCs w:val="16"/>
        </w:rPr>
        <w:t>3</w:t>
      </w:r>
      <w:r w:rsidRPr="006F628D">
        <w:rPr>
          <w:rFonts w:ascii="Arial" w:hAnsi="Arial" w:cs="Arial"/>
          <w:bCs/>
          <w:sz w:val="16"/>
          <w:szCs w:val="16"/>
        </w:rPr>
        <w:t>45 60</w:t>
      </w:r>
      <w:r w:rsidR="00387606" w:rsidRPr="006F628D">
        <w:rPr>
          <w:rFonts w:ascii="Arial" w:hAnsi="Arial" w:cs="Arial"/>
          <w:bCs/>
          <w:sz w:val="16"/>
          <w:szCs w:val="16"/>
        </w:rPr>
        <w:t xml:space="preserve"> </w:t>
      </w:r>
      <w:r w:rsidRPr="006F628D">
        <w:rPr>
          <w:rFonts w:ascii="Arial" w:hAnsi="Arial" w:cs="Arial"/>
          <w:bCs/>
          <w:sz w:val="16"/>
          <w:szCs w:val="16"/>
        </w:rPr>
        <w:t>20</w:t>
      </w:r>
      <w:r w:rsidR="00387606" w:rsidRPr="006F628D">
        <w:rPr>
          <w:rFonts w:ascii="Arial" w:hAnsi="Arial" w:cs="Arial"/>
          <w:bCs/>
          <w:sz w:val="16"/>
          <w:szCs w:val="16"/>
        </w:rPr>
        <w:t xml:space="preserve"> </w:t>
      </w:r>
      <w:r w:rsidRPr="006F628D">
        <w:rPr>
          <w:rFonts w:ascii="Arial" w:hAnsi="Arial" w:cs="Arial"/>
          <w:bCs/>
          <w:sz w:val="16"/>
          <w:szCs w:val="16"/>
        </w:rPr>
        <w:t>999 or 01323</w:t>
      </w:r>
      <w:r w:rsidR="00F80591" w:rsidRPr="006F628D">
        <w:rPr>
          <w:rFonts w:ascii="Arial" w:hAnsi="Arial" w:cs="Arial"/>
          <w:bCs/>
          <w:sz w:val="16"/>
          <w:szCs w:val="16"/>
        </w:rPr>
        <w:t xml:space="preserve"> 737541   E</w:t>
      </w:r>
      <w:r w:rsidRPr="006F628D">
        <w:rPr>
          <w:rFonts w:ascii="Arial" w:hAnsi="Arial" w:cs="Arial"/>
          <w:bCs/>
          <w:sz w:val="16"/>
          <w:szCs w:val="16"/>
        </w:rPr>
        <w:t xml:space="preserve">mail: ansvar.insurance@ansvar.co.uk </w:t>
      </w:r>
      <w:r w:rsidR="006C2C5B">
        <w:rPr>
          <w:rFonts w:ascii="Arial" w:hAnsi="Arial" w:cs="Arial"/>
          <w:bCs/>
          <w:sz w:val="16"/>
          <w:szCs w:val="16"/>
        </w:rPr>
        <w:t xml:space="preserve">  Website:</w:t>
      </w:r>
      <w:r w:rsidRPr="006F628D">
        <w:rPr>
          <w:rFonts w:ascii="Arial" w:hAnsi="Arial" w:cs="Arial"/>
          <w:bCs/>
          <w:sz w:val="16"/>
          <w:szCs w:val="16"/>
        </w:rPr>
        <w:t xml:space="preserve"> www.ansvar.co.uk</w:t>
      </w:r>
    </w:p>
    <w:p w14:paraId="637BDDEF" w14:textId="77777777" w:rsidR="0023765D" w:rsidRPr="006F628D" w:rsidRDefault="0023765D" w:rsidP="005116E3">
      <w:pPr>
        <w:autoSpaceDE w:val="0"/>
        <w:autoSpaceDN w:val="0"/>
        <w:adjustRightInd w:val="0"/>
        <w:rPr>
          <w:rFonts w:ascii="Arial" w:hAnsi="Arial" w:cs="Arial"/>
          <w:sz w:val="16"/>
          <w:szCs w:val="16"/>
        </w:rPr>
      </w:pPr>
    </w:p>
    <w:p w14:paraId="637BDDF0" w14:textId="77777777" w:rsidR="00940A68" w:rsidRPr="006F628D" w:rsidRDefault="00940A68" w:rsidP="005116E3">
      <w:pPr>
        <w:autoSpaceDE w:val="0"/>
        <w:autoSpaceDN w:val="0"/>
        <w:adjustRightInd w:val="0"/>
        <w:rPr>
          <w:rFonts w:ascii="Arial" w:hAnsi="Arial" w:cs="Arial"/>
          <w:sz w:val="16"/>
          <w:szCs w:val="16"/>
        </w:rPr>
      </w:pPr>
    </w:p>
    <w:p w14:paraId="637BDDF1" w14:textId="77777777" w:rsidR="0023765D" w:rsidRPr="006F628D" w:rsidRDefault="0023765D" w:rsidP="005116E3">
      <w:pPr>
        <w:autoSpaceDE w:val="0"/>
        <w:autoSpaceDN w:val="0"/>
        <w:adjustRightInd w:val="0"/>
        <w:rPr>
          <w:rFonts w:ascii="Arial" w:hAnsi="Arial" w:cs="Arial"/>
          <w:b/>
          <w:sz w:val="16"/>
          <w:szCs w:val="16"/>
        </w:rPr>
      </w:pPr>
      <w:r w:rsidRPr="006F628D">
        <w:rPr>
          <w:rFonts w:ascii="Arial" w:hAnsi="Arial" w:cs="Arial"/>
          <w:b/>
          <w:sz w:val="16"/>
          <w:szCs w:val="16"/>
        </w:rPr>
        <w:t>NOTE TO POLICYHOLDER</w:t>
      </w:r>
    </w:p>
    <w:p w14:paraId="637BDDF2" w14:textId="77777777" w:rsidR="005116E3" w:rsidRPr="006F628D" w:rsidRDefault="005116E3" w:rsidP="005116E3">
      <w:pPr>
        <w:autoSpaceDE w:val="0"/>
        <w:autoSpaceDN w:val="0"/>
        <w:adjustRightInd w:val="0"/>
        <w:rPr>
          <w:rFonts w:ascii="Arial" w:hAnsi="Arial" w:cs="Arial"/>
          <w:b/>
          <w:bCs/>
          <w:sz w:val="17"/>
          <w:szCs w:val="17"/>
        </w:rPr>
      </w:pPr>
      <w:r w:rsidRPr="006F628D">
        <w:rPr>
          <w:rFonts w:ascii="Arial" w:hAnsi="Arial" w:cs="Arial"/>
          <w:b/>
          <w:bCs/>
          <w:sz w:val="17"/>
          <w:szCs w:val="17"/>
        </w:rPr>
        <w:t>You must inform us prior to the arrangement of any firework display as there is no automatic liability cover under your policy. If we provide cover the following safety requirements (which will be added by endorsement to your policy as a condition of cover) must be followed:</w:t>
      </w:r>
    </w:p>
    <w:p w14:paraId="637BDDF3" w14:textId="77777777" w:rsidR="00E222FB" w:rsidRPr="006F628D" w:rsidRDefault="00E222FB" w:rsidP="005116E3">
      <w:pPr>
        <w:autoSpaceDE w:val="0"/>
        <w:autoSpaceDN w:val="0"/>
        <w:adjustRightInd w:val="0"/>
        <w:rPr>
          <w:rFonts w:ascii="Arial" w:hAnsi="Arial" w:cs="Arial"/>
          <w:sz w:val="17"/>
          <w:szCs w:val="17"/>
        </w:rPr>
      </w:pPr>
    </w:p>
    <w:p w14:paraId="637BDDF4" w14:textId="77777777" w:rsidR="00940A68" w:rsidRPr="006F628D" w:rsidRDefault="00940A68" w:rsidP="005116E3">
      <w:pPr>
        <w:autoSpaceDE w:val="0"/>
        <w:autoSpaceDN w:val="0"/>
        <w:adjustRightInd w:val="0"/>
        <w:rPr>
          <w:rFonts w:ascii="Arial" w:hAnsi="Arial" w:cs="Arial"/>
          <w:sz w:val="17"/>
          <w:szCs w:val="17"/>
        </w:rPr>
      </w:pPr>
    </w:p>
    <w:p w14:paraId="637BDDF5" w14:textId="77777777" w:rsidR="005116E3" w:rsidRPr="006F628D" w:rsidRDefault="005116E3" w:rsidP="005116E3">
      <w:pPr>
        <w:autoSpaceDE w:val="0"/>
        <w:autoSpaceDN w:val="0"/>
        <w:adjustRightInd w:val="0"/>
        <w:rPr>
          <w:rFonts w:ascii="Arial" w:hAnsi="Arial" w:cs="Arial"/>
          <w:sz w:val="17"/>
          <w:szCs w:val="17"/>
        </w:rPr>
      </w:pPr>
      <w:r w:rsidRPr="006F628D">
        <w:rPr>
          <w:rFonts w:ascii="Arial" w:hAnsi="Arial" w:cs="Arial"/>
          <w:sz w:val="17"/>
          <w:szCs w:val="17"/>
        </w:rPr>
        <w:t>Preferably independent firework display organisers/operators/contractors (referred to elsewhere in these guidelines as ’contractor’) will be used. If so, you must seek written confirmation from them that they:</w:t>
      </w:r>
    </w:p>
    <w:p w14:paraId="637BDDF6" w14:textId="77777777" w:rsidR="005116E3" w:rsidRPr="006F628D" w:rsidRDefault="005116E3" w:rsidP="00364881">
      <w:pPr>
        <w:numPr>
          <w:ilvl w:val="0"/>
          <w:numId w:val="2"/>
        </w:numPr>
        <w:autoSpaceDE w:val="0"/>
        <w:autoSpaceDN w:val="0"/>
        <w:adjustRightInd w:val="0"/>
        <w:rPr>
          <w:rFonts w:ascii="Arial" w:hAnsi="Arial" w:cs="Arial"/>
          <w:sz w:val="17"/>
          <w:szCs w:val="17"/>
        </w:rPr>
      </w:pPr>
      <w:r w:rsidRPr="006F628D">
        <w:rPr>
          <w:rFonts w:ascii="Arial" w:hAnsi="Arial" w:cs="Arial"/>
          <w:sz w:val="17"/>
          <w:szCs w:val="17"/>
        </w:rPr>
        <w:t>have current Public Liability insurance in place to cover the display that you require, together with details of the insurer, the policy number, and the Limit of Indemnity (which must not be less than the limit provided under your policy with us). You must also obtain evidence that the premiums are</w:t>
      </w:r>
      <w:r w:rsidR="00C27BE7" w:rsidRPr="006F628D">
        <w:rPr>
          <w:rFonts w:ascii="Arial" w:hAnsi="Arial" w:cs="Arial"/>
          <w:sz w:val="17"/>
          <w:szCs w:val="17"/>
        </w:rPr>
        <w:t xml:space="preserve"> </w:t>
      </w:r>
      <w:r w:rsidRPr="006F628D">
        <w:rPr>
          <w:rFonts w:ascii="Arial" w:hAnsi="Arial" w:cs="Arial"/>
          <w:sz w:val="17"/>
          <w:szCs w:val="17"/>
        </w:rPr>
        <w:t>paid to date. The contractor must not be appointed if they do not have the required insurance cover.</w:t>
      </w:r>
    </w:p>
    <w:p w14:paraId="637BDDF7" w14:textId="77777777" w:rsidR="005116E3" w:rsidRPr="006F628D" w:rsidRDefault="005116E3" w:rsidP="00C27BE7">
      <w:pPr>
        <w:autoSpaceDE w:val="0"/>
        <w:autoSpaceDN w:val="0"/>
        <w:adjustRightInd w:val="0"/>
        <w:ind w:left="284"/>
        <w:rPr>
          <w:rFonts w:ascii="Arial" w:hAnsi="Arial" w:cs="Arial"/>
          <w:sz w:val="17"/>
          <w:szCs w:val="17"/>
        </w:rPr>
      </w:pPr>
      <w:r w:rsidRPr="006F628D">
        <w:rPr>
          <w:rFonts w:ascii="Arial" w:hAnsi="Arial" w:cs="Arial"/>
          <w:sz w:val="17"/>
          <w:szCs w:val="17"/>
        </w:rPr>
        <w:t>When such a contractor is used the cover under your policy will not pick up any responsibilities of the contractor unless the contractor’s own insurance is inoperative for a reason unknown to you.</w:t>
      </w:r>
    </w:p>
    <w:p w14:paraId="637BDDF8" w14:textId="77777777" w:rsidR="005116E3" w:rsidRPr="006F628D" w:rsidRDefault="005116E3" w:rsidP="005116E3">
      <w:pPr>
        <w:numPr>
          <w:ilvl w:val="0"/>
          <w:numId w:val="2"/>
        </w:numPr>
        <w:autoSpaceDE w:val="0"/>
        <w:autoSpaceDN w:val="0"/>
        <w:adjustRightInd w:val="0"/>
        <w:rPr>
          <w:rFonts w:ascii="Arial" w:hAnsi="Arial" w:cs="Arial"/>
          <w:sz w:val="17"/>
          <w:szCs w:val="17"/>
        </w:rPr>
      </w:pPr>
      <w:r w:rsidRPr="006F628D">
        <w:rPr>
          <w:rFonts w:ascii="Arial" w:hAnsi="Arial" w:cs="Arial"/>
          <w:sz w:val="17"/>
          <w:szCs w:val="17"/>
        </w:rPr>
        <w:t>comply with all regulations and advice from the appropriate bodies, e.g. the DTI (Dept. of Trade and Industry), the HSE (Health and Safety Executive), the Fire Brigade, the Police Authority, and the Local Authority</w:t>
      </w:r>
      <w:r w:rsidR="00E825DA" w:rsidRPr="006F628D">
        <w:rPr>
          <w:rFonts w:ascii="Arial" w:hAnsi="Arial" w:cs="Arial"/>
          <w:sz w:val="17"/>
          <w:szCs w:val="17"/>
        </w:rPr>
        <w:t>.</w:t>
      </w:r>
    </w:p>
    <w:p w14:paraId="637BDDF9" w14:textId="77777777" w:rsidR="005116E3" w:rsidRPr="006F628D" w:rsidRDefault="005116E3" w:rsidP="005116E3">
      <w:pPr>
        <w:autoSpaceDE w:val="0"/>
        <w:autoSpaceDN w:val="0"/>
        <w:adjustRightInd w:val="0"/>
        <w:ind w:left="360"/>
        <w:rPr>
          <w:rFonts w:ascii="Arial" w:hAnsi="Arial" w:cs="Arial"/>
          <w:sz w:val="17"/>
          <w:szCs w:val="17"/>
        </w:rPr>
      </w:pPr>
    </w:p>
    <w:p w14:paraId="637BDDFA" w14:textId="77777777" w:rsidR="00C27BE7" w:rsidRPr="006F628D" w:rsidRDefault="00C27BE7" w:rsidP="005116E3">
      <w:pPr>
        <w:autoSpaceDE w:val="0"/>
        <w:autoSpaceDN w:val="0"/>
        <w:adjustRightInd w:val="0"/>
        <w:ind w:left="360"/>
        <w:rPr>
          <w:rFonts w:ascii="Arial" w:hAnsi="Arial" w:cs="Arial"/>
          <w:sz w:val="17"/>
          <w:szCs w:val="17"/>
        </w:rPr>
      </w:pPr>
    </w:p>
    <w:p w14:paraId="637BDDFB" w14:textId="77777777" w:rsidR="005116E3" w:rsidRPr="006F628D" w:rsidRDefault="005116E3" w:rsidP="005116E3">
      <w:pPr>
        <w:autoSpaceDE w:val="0"/>
        <w:autoSpaceDN w:val="0"/>
        <w:adjustRightInd w:val="0"/>
        <w:rPr>
          <w:rFonts w:ascii="Arial" w:hAnsi="Arial" w:cs="Arial"/>
          <w:sz w:val="17"/>
          <w:szCs w:val="17"/>
        </w:rPr>
      </w:pPr>
      <w:r w:rsidRPr="006F628D">
        <w:rPr>
          <w:rFonts w:ascii="Arial" w:hAnsi="Arial" w:cs="Arial"/>
          <w:sz w:val="17"/>
          <w:szCs w:val="17"/>
        </w:rPr>
        <w:t>In respect of any display or activity that is not the responsibility of a contractor, or where such a contractor is not used, then you must:</w:t>
      </w:r>
    </w:p>
    <w:p w14:paraId="637BDDFC" w14:textId="77777777" w:rsidR="005116E3" w:rsidRPr="006F628D" w:rsidRDefault="005116E3" w:rsidP="00364881">
      <w:pPr>
        <w:numPr>
          <w:ilvl w:val="0"/>
          <w:numId w:val="3"/>
        </w:numPr>
        <w:tabs>
          <w:tab w:val="num" w:pos="540"/>
        </w:tabs>
        <w:autoSpaceDE w:val="0"/>
        <w:autoSpaceDN w:val="0"/>
        <w:adjustRightInd w:val="0"/>
        <w:rPr>
          <w:rFonts w:ascii="Arial" w:hAnsi="Arial" w:cs="Arial"/>
          <w:sz w:val="17"/>
          <w:szCs w:val="17"/>
        </w:rPr>
      </w:pPr>
      <w:r w:rsidRPr="006F628D">
        <w:rPr>
          <w:rFonts w:ascii="Arial" w:hAnsi="Arial" w:cs="Arial"/>
          <w:sz w:val="17"/>
          <w:szCs w:val="17"/>
        </w:rPr>
        <w:t xml:space="preserve">where appropriate, inform the </w:t>
      </w:r>
      <w:r w:rsidR="00E825DA" w:rsidRPr="006F628D">
        <w:rPr>
          <w:rFonts w:ascii="Arial" w:hAnsi="Arial" w:cs="Arial"/>
          <w:sz w:val="17"/>
          <w:szCs w:val="17"/>
        </w:rPr>
        <w:t xml:space="preserve">Fire Brigade, the Police Authority, and the Local Authority </w:t>
      </w:r>
      <w:r w:rsidRPr="006F628D">
        <w:rPr>
          <w:rFonts w:ascii="Arial" w:hAnsi="Arial" w:cs="Arial"/>
          <w:sz w:val="17"/>
          <w:szCs w:val="17"/>
        </w:rPr>
        <w:t>(as you may require a licence), and appoint a first aid organisation (e.g. St. John Ambulance), all well in advance, preferably at the initial planning stage, and comply with all their requirements and recommendations.</w:t>
      </w:r>
    </w:p>
    <w:p w14:paraId="637BDDFD" w14:textId="77777777" w:rsidR="005116E3" w:rsidRPr="006F628D" w:rsidRDefault="005116E3" w:rsidP="005C69DE">
      <w:pPr>
        <w:numPr>
          <w:ilvl w:val="0"/>
          <w:numId w:val="3"/>
        </w:numPr>
        <w:tabs>
          <w:tab w:val="num" w:pos="540"/>
        </w:tabs>
        <w:autoSpaceDE w:val="0"/>
        <w:autoSpaceDN w:val="0"/>
        <w:adjustRightInd w:val="0"/>
        <w:rPr>
          <w:rFonts w:ascii="Arial" w:hAnsi="Arial" w:cs="Arial"/>
          <w:sz w:val="17"/>
          <w:szCs w:val="17"/>
        </w:rPr>
      </w:pPr>
      <w:r w:rsidRPr="006F628D">
        <w:rPr>
          <w:rFonts w:ascii="Arial" w:hAnsi="Arial" w:cs="Arial"/>
          <w:sz w:val="17"/>
          <w:szCs w:val="17"/>
        </w:rPr>
        <w:t>obtain copies of:</w:t>
      </w:r>
    </w:p>
    <w:p w14:paraId="637BDDFE" w14:textId="77777777" w:rsidR="005116E3" w:rsidRPr="006F628D" w:rsidRDefault="005116E3" w:rsidP="005C69DE">
      <w:pPr>
        <w:numPr>
          <w:ilvl w:val="0"/>
          <w:numId w:val="13"/>
        </w:numPr>
        <w:autoSpaceDE w:val="0"/>
        <w:autoSpaceDN w:val="0"/>
        <w:adjustRightInd w:val="0"/>
        <w:rPr>
          <w:rFonts w:ascii="Arial" w:hAnsi="Arial" w:cs="Arial"/>
          <w:sz w:val="17"/>
          <w:szCs w:val="17"/>
        </w:rPr>
      </w:pPr>
      <w:r w:rsidRPr="006F628D">
        <w:rPr>
          <w:rFonts w:ascii="Arial" w:hAnsi="Arial" w:cs="Arial"/>
          <w:sz w:val="17"/>
          <w:szCs w:val="17"/>
        </w:rPr>
        <w:t>’Giving Your Own Firework Display’ booklet - Ref. HS(G)124 - from the HSE (Health and Safety Executive),</w:t>
      </w:r>
    </w:p>
    <w:p w14:paraId="637BDDFF" w14:textId="77777777" w:rsidR="005116E3" w:rsidRPr="006F628D" w:rsidRDefault="005116E3" w:rsidP="005C69DE">
      <w:pPr>
        <w:numPr>
          <w:ilvl w:val="0"/>
          <w:numId w:val="13"/>
        </w:numPr>
        <w:autoSpaceDE w:val="0"/>
        <w:autoSpaceDN w:val="0"/>
        <w:adjustRightInd w:val="0"/>
        <w:rPr>
          <w:rFonts w:ascii="Arial" w:hAnsi="Arial" w:cs="Arial"/>
          <w:sz w:val="17"/>
          <w:szCs w:val="17"/>
        </w:rPr>
      </w:pPr>
      <w:r w:rsidRPr="006F628D">
        <w:rPr>
          <w:rFonts w:ascii="Arial" w:hAnsi="Arial" w:cs="Arial"/>
          <w:sz w:val="17"/>
          <w:szCs w:val="17"/>
        </w:rPr>
        <w:t>’Firework Safety Campaign’ publication from DTI (Dept. of Trade and Industry),</w:t>
      </w:r>
    </w:p>
    <w:p w14:paraId="637BDE00" w14:textId="77777777" w:rsidR="005116E3" w:rsidRPr="006F628D" w:rsidRDefault="005116E3" w:rsidP="005C69DE">
      <w:pPr>
        <w:tabs>
          <w:tab w:val="num" w:pos="540"/>
        </w:tabs>
        <w:autoSpaceDE w:val="0"/>
        <w:autoSpaceDN w:val="0"/>
        <w:adjustRightInd w:val="0"/>
        <w:ind w:left="284"/>
        <w:rPr>
          <w:rFonts w:ascii="Arial" w:hAnsi="Arial" w:cs="Arial"/>
          <w:sz w:val="17"/>
          <w:szCs w:val="17"/>
        </w:rPr>
      </w:pPr>
      <w:r w:rsidRPr="006F628D">
        <w:rPr>
          <w:rFonts w:ascii="Arial" w:hAnsi="Arial" w:cs="Arial"/>
          <w:sz w:val="17"/>
          <w:szCs w:val="17"/>
        </w:rPr>
        <w:t>or any updates or replacements for them. It is strongly recommended that you comply with all the requirements and recommendations appropriate to you or your event.</w:t>
      </w:r>
    </w:p>
    <w:p w14:paraId="637BDE01" w14:textId="77777777" w:rsidR="005116E3" w:rsidRPr="006F628D" w:rsidRDefault="005116E3" w:rsidP="005C69DE">
      <w:pPr>
        <w:numPr>
          <w:ilvl w:val="1"/>
          <w:numId w:val="6"/>
        </w:numPr>
        <w:tabs>
          <w:tab w:val="num" w:pos="540"/>
        </w:tabs>
        <w:autoSpaceDE w:val="0"/>
        <w:autoSpaceDN w:val="0"/>
        <w:adjustRightInd w:val="0"/>
        <w:rPr>
          <w:rFonts w:ascii="Arial" w:hAnsi="Arial" w:cs="Arial"/>
          <w:sz w:val="17"/>
          <w:szCs w:val="17"/>
        </w:rPr>
      </w:pPr>
      <w:r w:rsidRPr="006F628D">
        <w:rPr>
          <w:rFonts w:ascii="Arial" w:hAnsi="Arial" w:cs="Arial"/>
          <w:sz w:val="17"/>
          <w:szCs w:val="17"/>
        </w:rPr>
        <w:t xml:space="preserve">ensure that the following </w:t>
      </w:r>
      <w:r w:rsidRPr="006F628D">
        <w:rPr>
          <w:rFonts w:ascii="Arial" w:hAnsi="Arial" w:cs="Arial"/>
          <w:b/>
          <w:bCs/>
          <w:sz w:val="17"/>
          <w:szCs w:val="17"/>
        </w:rPr>
        <w:t xml:space="preserve">minimum actions </w:t>
      </w:r>
      <w:r w:rsidRPr="006F628D">
        <w:rPr>
          <w:rFonts w:ascii="Arial" w:hAnsi="Arial" w:cs="Arial"/>
          <w:sz w:val="17"/>
          <w:szCs w:val="17"/>
        </w:rPr>
        <w:t>are taken:</w:t>
      </w:r>
    </w:p>
    <w:p w14:paraId="637BDE02" w14:textId="77777777" w:rsidR="005116E3" w:rsidRPr="006F628D" w:rsidRDefault="005116E3" w:rsidP="005C69DE">
      <w:pPr>
        <w:numPr>
          <w:ilvl w:val="2"/>
          <w:numId w:val="6"/>
        </w:numPr>
        <w:tabs>
          <w:tab w:val="num" w:pos="900"/>
        </w:tabs>
        <w:autoSpaceDE w:val="0"/>
        <w:autoSpaceDN w:val="0"/>
        <w:adjustRightInd w:val="0"/>
        <w:rPr>
          <w:rFonts w:ascii="Arial" w:hAnsi="Arial" w:cs="Arial"/>
          <w:sz w:val="17"/>
          <w:szCs w:val="17"/>
        </w:rPr>
      </w:pPr>
      <w:r w:rsidRPr="006F628D">
        <w:rPr>
          <w:rFonts w:ascii="Arial" w:hAnsi="Arial" w:cs="Arial"/>
          <w:sz w:val="17"/>
          <w:szCs w:val="17"/>
        </w:rPr>
        <w:t>Appoint one person to be in overall control of the event, with final responsibility for all health and safety matters.</w:t>
      </w:r>
    </w:p>
    <w:p w14:paraId="637BDE03" w14:textId="77777777" w:rsidR="005116E3" w:rsidRPr="006F628D" w:rsidRDefault="005116E3" w:rsidP="005C69DE">
      <w:pPr>
        <w:numPr>
          <w:ilvl w:val="2"/>
          <w:numId w:val="6"/>
        </w:numPr>
        <w:tabs>
          <w:tab w:val="num" w:pos="900"/>
        </w:tabs>
        <w:autoSpaceDE w:val="0"/>
        <w:autoSpaceDN w:val="0"/>
        <w:adjustRightInd w:val="0"/>
        <w:rPr>
          <w:rFonts w:ascii="Arial" w:hAnsi="Arial" w:cs="Arial"/>
          <w:sz w:val="17"/>
          <w:szCs w:val="17"/>
        </w:rPr>
      </w:pPr>
      <w:r w:rsidRPr="006F628D">
        <w:rPr>
          <w:rFonts w:ascii="Arial" w:hAnsi="Arial" w:cs="Arial"/>
          <w:sz w:val="17"/>
          <w:szCs w:val="17"/>
        </w:rPr>
        <w:t>Plan the event and allocate responsibilities, making sure that individuals are fully aware of their duties and reporting/referral lines.</w:t>
      </w:r>
    </w:p>
    <w:p w14:paraId="637BDE04" w14:textId="77777777" w:rsidR="005116E3" w:rsidRPr="006F628D" w:rsidRDefault="005116E3" w:rsidP="005C69DE">
      <w:pPr>
        <w:numPr>
          <w:ilvl w:val="2"/>
          <w:numId w:val="6"/>
        </w:numPr>
        <w:tabs>
          <w:tab w:val="num" w:pos="900"/>
        </w:tabs>
        <w:autoSpaceDE w:val="0"/>
        <w:autoSpaceDN w:val="0"/>
        <w:adjustRightInd w:val="0"/>
        <w:rPr>
          <w:rFonts w:ascii="Arial" w:hAnsi="Arial" w:cs="Arial"/>
          <w:sz w:val="17"/>
          <w:szCs w:val="17"/>
        </w:rPr>
      </w:pPr>
      <w:r w:rsidRPr="006F628D">
        <w:rPr>
          <w:rFonts w:ascii="Arial" w:hAnsi="Arial" w:cs="Arial"/>
          <w:sz w:val="17"/>
          <w:szCs w:val="17"/>
        </w:rPr>
        <w:t>A designated responsible adult (preferably with experience of fireworks) is to be given sole control of storage, siting and lighting of fireworks.</w:t>
      </w:r>
    </w:p>
    <w:p w14:paraId="637BDE05" w14:textId="77777777" w:rsidR="005116E3" w:rsidRPr="006F628D" w:rsidRDefault="005116E3" w:rsidP="005C69DE">
      <w:pPr>
        <w:numPr>
          <w:ilvl w:val="2"/>
          <w:numId w:val="6"/>
        </w:numPr>
        <w:tabs>
          <w:tab w:val="num" w:pos="900"/>
        </w:tabs>
        <w:autoSpaceDE w:val="0"/>
        <w:autoSpaceDN w:val="0"/>
        <w:adjustRightInd w:val="0"/>
        <w:rPr>
          <w:rFonts w:ascii="Arial" w:hAnsi="Arial" w:cs="Arial"/>
          <w:sz w:val="17"/>
          <w:szCs w:val="17"/>
        </w:rPr>
      </w:pPr>
      <w:r w:rsidRPr="006F628D">
        <w:rPr>
          <w:rFonts w:ascii="Arial" w:hAnsi="Arial" w:cs="Arial"/>
          <w:sz w:val="17"/>
          <w:szCs w:val="17"/>
        </w:rPr>
        <w:t>Appropriate safety clothing, headgear, gloves and goggles are to be worn by persons responsible for lighting any bonfire or fireworks.</w:t>
      </w:r>
    </w:p>
    <w:p w14:paraId="637BDE06" w14:textId="77777777" w:rsidR="005116E3" w:rsidRPr="006F628D" w:rsidRDefault="005116E3" w:rsidP="005C69DE">
      <w:pPr>
        <w:numPr>
          <w:ilvl w:val="2"/>
          <w:numId w:val="6"/>
        </w:numPr>
        <w:tabs>
          <w:tab w:val="num" w:pos="900"/>
        </w:tabs>
        <w:autoSpaceDE w:val="0"/>
        <w:autoSpaceDN w:val="0"/>
        <w:adjustRightInd w:val="0"/>
        <w:rPr>
          <w:rFonts w:ascii="Arial" w:hAnsi="Arial" w:cs="Arial"/>
          <w:sz w:val="17"/>
          <w:szCs w:val="17"/>
        </w:rPr>
      </w:pPr>
      <w:r w:rsidRPr="006F628D">
        <w:rPr>
          <w:rFonts w:ascii="Arial" w:hAnsi="Arial" w:cs="Arial"/>
          <w:sz w:val="17"/>
          <w:szCs w:val="17"/>
        </w:rPr>
        <w:t>Set up procedures for car parking, safety (including weather checks), emergencies and first aid, and ensure that the responsible persons are fully informed and trained in their implementation.</w:t>
      </w:r>
    </w:p>
    <w:p w14:paraId="637BDE07" w14:textId="77777777" w:rsidR="005116E3" w:rsidRPr="006F628D" w:rsidRDefault="005116E3" w:rsidP="005C69DE">
      <w:pPr>
        <w:numPr>
          <w:ilvl w:val="2"/>
          <w:numId w:val="6"/>
        </w:numPr>
        <w:tabs>
          <w:tab w:val="num" w:pos="900"/>
        </w:tabs>
        <w:autoSpaceDE w:val="0"/>
        <w:autoSpaceDN w:val="0"/>
        <w:adjustRightInd w:val="0"/>
        <w:rPr>
          <w:rFonts w:ascii="Arial" w:hAnsi="Arial" w:cs="Arial"/>
          <w:sz w:val="17"/>
          <w:szCs w:val="17"/>
        </w:rPr>
      </w:pPr>
      <w:r w:rsidRPr="006F628D">
        <w:rPr>
          <w:rFonts w:ascii="Arial" w:hAnsi="Arial" w:cs="Arial"/>
          <w:sz w:val="17"/>
          <w:szCs w:val="17"/>
        </w:rPr>
        <w:t>Choose a site well clear of any:</w:t>
      </w:r>
    </w:p>
    <w:p w14:paraId="637BDE08" w14:textId="77777777" w:rsidR="009D1D2D" w:rsidRPr="006F628D" w:rsidRDefault="009D1D2D" w:rsidP="005C69DE">
      <w:pPr>
        <w:numPr>
          <w:ilvl w:val="0"/>
          <w:numId w:val="19"/>
        </w:numPr>
        <w:autoSpaceDE w:val="0"/>
        <w:autoSpaceDN w:val="0"/>
        <w:adjustRightInd w:val="0"/>
        <w:rPr>
          <w:rFonts w:ascii="Arial" w:hAnsi="Arial" w:cs="Arial"/>
          <w:sz w:val="17"/>
          <w:szCs w:val="17"/>
        </w:rPr>
      </w:pPr>
      <w:r w:rsidRPr="006F628D">
        <w:rPr>
          <w:rFonts w:ascii="Arial" w:hAnsi="Arial" w:cs="Arial"/>
          <w:sz w:val="17"/>
          <w:szCs w:val="17"/>
        </w:rPr>
        <w:t>buildings, trees, vegetation or other materials or property that could be damaged, including any overhead cables or the like;</w:t>
      </w:r>
    </w:p>
    <w:p w14:paraId="637BDE09" w14:textId="77777777" w:rsidR="005C69DE" w:rsidRPr="006F628D" w:rsidRDefault="009D1D2D" w:rsidP="005C69DE">
      <w:pPr>
        <w:numPr>
          <w:ilvl w:val="0"/>
          <w:numId w:val="19"/>
        </w:numPr>
        <w:autoSpaceDE w:val="0"/>
        <w:autoSpaceDN w:val="0"/>
        <w:adjustRightInd w:val="0"/>
        <w:rPr>
          <w:rFonts w:ascii="Arial" w:hAnsi="Arial" w:cs="Arial"/>
          <w:sz w:val="17"/>
          <w:szCs w:val="17"/>
        </w:rPr>
      </w:pPr>
      <w:r w:rsidRPr="006F628D">
        <w:rPr>
          <w:rFonts w:ascii="Arial" w:hAnsi="Arial" w:cs="Arial"/>
          <w:sz w:val="17"/>
          <w:szCs w:val="17"/>
        </w:rPr>
        <w:t>roads, railways, and public rights of way.</w:t>
      </w:r>
    </w:p>
    <w:p w14:paraId="637BDE0A" w14:textId="77777777" w:rsidR="005116E3" w:rsidRPr="006F628D" w:rsidRDefault="005116E3" w:rsidP="005C69DE">
      <w:pPr>
        <w:numPr>
          <w:ilvl w:val="2"/>
          <w:numId w:val="6"/>
        </w:numPr>
        <w:tabs>
          <w:tab w:val="num" w:pos="900"/>
        </w:tabs>
        <w:autoSpaceDE w:val="0"/>
        <w:autoSpaceDN w:val="0"/>
        <w:adjustRightInd w:val="0"/>
        <w:rPr>
          <w:rFonts w:ascii="Arial" w:hAnsi="Arial" w:cs="Arial"/>
          <w:sz w:val="17"/>
          <w:szCs w:val="17"/>
        </w:rPr>
      </w:pPr>
      <w:r w:rsidRPr="006F628D">
        <w:rPr>
          <w:rFonts w:ascii="Arial" w:hAnsi="Arial" w:cs="Arial"/>
          <w:sz w:val="17"/>
          <w:szCs w:val="17"/>
        </w:rPr>
        <w:t>Site any car parking areas well away from the display firing area and firework drop zone.</w:t>
      </w:r>
    </w:p>
    <w:p w14:paraId="637BDE0B" w14:textId="77777777" w:rsidR="005116E3" w:rsidRPr="006F628D" w:rsidRDefault="005116E3" w:rsidP="005C69DE">
      <w:pPr>
        <w:numPr>
          <w:ilvl w:val="2"/>
          <w:numId w:val="6"/>
        </w:numPr>
        <w:tabs>
          <w:tab w:val="num" w:pos="900"/>
        </w:tabs>
        <w:autoSpaceDE w:val="0"/>
        <w:autoSpaceDN w:val="0"/>
        <w:adjustRightInd w:val="0"/>
        <w:rPr>
          <w:rFonts w:ascii="Arial" w:hAnsi="Arial" w:cs="Arial"/>
          <w:sz w:val="17"/>
          <w:szCs w:val="17"/>
        </w:rPr>
      </w:pPr>
      <w:r w:rsidRPr="006F628D">
        <w:rPr>
          <w:rFonts w:ascii="Arial" w:hAnsi="Arial" w:cs="Arial"/>
          <w:sz w:val="17"/>
          <w:szCs w:val="17"/>
        </w:rPr>
        <w:t>A sufficient number of entrances and exits are to be provided, signposted and adequately lit, with cars and pedestrians being segregated. Adequate access for emergency vehicles must always be available.</w:t>
      </w:r>
    </w:p>
    <w:p w14:paraId="637BDE0C" w14:textId="77777777" w:rsidR="005116E3" w:rsidRPr="006F628D" w:rsidRDefault="005116E3" w:rsidP="005C69DE">
      <w:pPr>
        <w:numPr>
          <w:ilvl w:val="2"/>
          <w:numId w:val="6"/>
        </w:numPr>
        <w:tabs>
          <w:tab w:val="num" w:pos="900"/>
        </w:tabs>
        <w:autoSpaceDE w:val="0"/>
        <w:autoSpaceDN w:val="0"/>
        <w:adjustRightInd w:val="0"/>
        <w:rPr>
          <w:rFonts w:ascii="Arial" w:hAnsi="Arial" w:cs="Arial"/>
          <w:sz w:val="17"/>
          <w:szCs w:val="17"/>
        </w:rPr>
      </w:pPr>
      <w:r w:rsidRPr="006F628D">
        <w:rPr>
          <w:rFonts w:ascii="Arial" w:hAnsi="Arial" w:cs="Arial"/>
          <w:sz w:val="17"/>
          <w:szCs w:val="17"/>
        </w:rPr>
        <w:t>A sufficient number of adult stewards are to be on site for crowd control during the whole of the display and whilst spectators arrive and depart from the site.</w:t>
      </w:r>
    </w:p>
    <w:p w14:paraId="637BDE0D" w14:textId="77777777" w:rsidR="005116E3" w:rsidRPr="006F628D" w:rsidRDefault="005116E3" w:rsidP="005C69DE">
      <w:pPr>
        <w:autoSpaceDE w:val="0"/>
        <w:autoSpaceDN w:val="0"/>
        <w:adjustRightInd w:val="0"/>
        <w:ind w:firstLine="567"/>
        <w:rPr>
          <w:rFonts w:ascii="Arial" w:hAnsi="Arial" w:cs="Arial"/>
          <w:sz w:val="17"/>
          <w:szCs w:val="17"/>
        </w:rPr>
      </w:pPr>
      <w:r w:rsidRPr="006F628D">
        <w:rPr>
          <w:rFonts w:ascii="Arial" w:hAnsi="Arial" w:cs="Arial"/>
          <w:sz w:val="17"/>
          <w:szCs w:val="17"/>
        </w:rPr>
        <w:t>There must be at least one steward for every 250 spectators and a minimum of two.</w:t>
      </w:r>
    </w:p>
    <w:p w14:paraId="637BDE0E" w14:textId="77777777" w:rsidR="005116E3" w:rsidRPr="006F628D" w:rsidRDefault="005116E3" w:rsidP="005C69DE">
      <w:pPr>
        <w:numPr>
          <w:ilvl w:val="2"/>
          <w:numId w:val="6"/>
        </w:numPr>
        <w:tabs>
          <w:tab w:val="num" w:pos="900"/>
        </w:tabs>
        <w:autoSpaceDE w:val="0"/>
        <w:autoSpaceDN w:val="0"/>
        <w:adjustRightInd w:val="0"/>
        <w:rPr>
          <w:rFonts w:ascii="Arial" w:hAnsi="Arial" w:cs="Arial"/>
          <w:sz w:val="17"/>
          <w:szCs w:val="17"/>
        </w:rPr>
      </w:pPr>
      <w:r w:rsidRPr="006F628D">
        <w:rPr>
          <w:rFonts w:ascii="Arial" w:hAnsi="Arial" w:cs="Arial"/>
          <w:sz w:val="17"/>
          <w:szCs w:val="17"/>
        </w:rPr>
        <w:t>All stewards are to be easily recognisable to spectators, e.g. fluorescent arm or body bands/bibs or jackets.</w:t>
      </w:r>
    </w:p>
    <w:p w14:paraId="637BDE0F" w14:textId="77777777" w:rsidR="005116E3" w:rsidRPr="006F628D" w:rsidRDefault="005116E3" w:rsidP="005C69DE">
      <w:pPr>
        <w:numPr>
          <w:ilvl w:val="2"/>
          <w:numId w:val="6"/>
        </w:numPr>
        <w:tabs>
          <w:tab w:val="num" w:pos="900"/>
        </w:tabs>
        <w:autoSpaceDE w:val="0"/>
        <w:autoSpaceDN w:val="0"/>
        <w:adjustRightInd w:val="0"/>
        <w:rPr>
          <w:rFonts w:ascii="Arial" w:hAnsi="Arial" w:cs="Arial"/>
          <w:sz w:val="17"/>
          <w:szCs w:val="17"/>
        </w:rPr>
      </w:pPr>
      <w:r w:rsidRPr="006F628D">
        <w:rPr>
          <w:rFonts w:ascii="Arial" w:hAnsi="Arial" w:cs="Arial"/>
          <w:sz w:val="17"/>
          <w:szCs w:val="17"/>
        </w:rPr>
        <w:t>Only use fireworks compliant with British Standards and ensure that the manufacturer’s instructions are fully read and complied with.</w:t>
      </w:r>
    </w:p>
    <w:p w14:paraId="637BDE10" w14:textId="77777777" w:rsidR="005116E3" w:rsidRPr="006F628D" w:rsidRDefault="005116E3" w:rsidP="005C69DE">
      <w:pPr>
        <w:numPr>
          <w:ilvl w:val="2"/>
          <w:numId w:val="6"/>
        </w:numPr>
        <w:tabs>
          <w:tab w:val="num" w:pos="900"/>
        </w:tabs>
        <w:autoSpaceDE w:val="0"/>
        <w:autoSpaceDN w:val="0"/>
        <w:adjustRightInd w:val="0"/>
        <w:rPr>
          <w:rFonts w:ascii="Arial" w:hAnsi="Arial" w:cs="Arial"/>
          <w:sz w:val="17"/>
          <w:szCs w:val="17"/>
        </w:rPr>
      </w:pPr>
      <w:r w:rsidRPr="006F628D">
        <w:rPr>
          <w:rFonts w:ascii="Arial" w:hAnsi="Arial" w:cs="Arial"/>
          <w:sz w:val="17"/>
          <w:szCs w:val="17"/>
        </w:rPr>
        <w:t>Any fireworks not for immediate use are to be kept in a lidded metal box, well away from the firing and spectator areas, and in the permanent custody of the firing controller or an adult assistant.</w:t>
      </w:r>
    </w:p>
    <w:p w14:paraId="637BDE11" w14:textId="77777777" w:rsidR="005116E3" w:rsidRPr="006F628D" w:rsidRDefault="005116E3" w:rsidP="005C69DE">
      <w:pPr>
        <w:numPr>
          <w:ilvl w:val="2"/>
          <w:numId w:val="6"/>
        </w:numPr>
        <w:tabs>
          <w:tab w:val="num" w:pos="900"/>
        </w:tabs>
        <w:autoSpaceDE w:val="0"/>
        <w:autoSpaceDN w:val="0"/>
        <w:adjustRightInd w:val="0"/>
        <w:rPr>
          <w:rFonts w:ascii="Arial" w:hAnsi="Arial" w:cs="Arial"/>
          <w:sz w:val="17"/>
          <w:szCs w:val="17"/>
        </w:rPr>
      </w:pPr>
      <w:r w:rsidRPr="006F628D">
        <w:rPr>
          <w:rFonts w:ascii="Arial" w:hAnsi="Arial" w:cs="Arial"/>
          <w:sz w:val="17"/>
          <w:szCs w:val="17"/>
        </w:rPr>
        <w:t>Do not attempt to re-light or go near fireworks that fail to ignite.</w:t>
      </w:r>
    </w:p>
    <w:p w14:paraId="637BDE12" w14:textId="77777777" w:rsidR="005116E3" w:rsidRPr="006F628D" w:rsidRDefault="005116E3" w:rsidP="005C69DE">
      <w:pPr>
        <w:numPr>
          <w:ilvl w:val="2"/>
          <w:numId w:val="6"/>
        </w:numPr>
        <w:tabs>
          <w:tab w:val="num" w:pos="900"/>
        </w:tabs>
        <w:autoSpaceDE w:val="0"/>
        <w:autoSpaceDN w:val="0"/>
        <w:adjustRightInd w:val="0"/>
        <w:rPr>
          <w:rFonts w:ascii="Arial" w:hAnsi="Arial" w:cs="Arial"/>
          <w:sz w:val="17"/>
          <w:szCs w:val="17"/>
        </w:rPr>
      </w:pPr>
      <w:r w:rsidRPr="006F628D">
        <w:rPr>
          <w:rFonts w:ascii="Arial" w:hAnsi="Arial" w:cs="Arial"/>
          <w:sz w:val="17"/>
          <w:szCs w:val="17"/>
        </w:rPr>
        <w:t>Spectators must not be allowed to bring their own fireworks to the event. A notice to this effect should be displayed at all entrances.</w:t>
      </w:r>
    </w:p>
    <w:p w14:paraId="637BDE13" w14:textId="77777777" w:rsidR="005116E3" w:rsidRPr="006F628D" w:rsidRDefault="005116E3" w:rsidP="005C69DE">
      <w:pPr>
        <w:numPr>
          <w:ilvl w:val="2"/>
          <w:numId w:val="6"/>
        </w:numPr>
        <w:tabs>
          <w:tab w:val="num" w:pos="900"/>
        </w:tabs>
        <w:autoSpaceDE w:val="0"/>
        <w:autoSpaceDN w:val="0"/>
        <w:adjustRightInd w:val="0"/>
        <w:rPr>
          <w:rFonts w:ascii="Arial" w:hAnsi="Arial" w:cs="Arial"/>
          <w:sz w:val="17"/>
          <w:szCs w:val="17"/>
        </w:rPr>
      </w:pPr>
      <w:r w:rsidRPr="006F628D">
        <w:rPr>
          <w:rFonts w:ascii="Arial" w:hAnsi="Arial" w:cs="Arial"/>
          <w:sz w:val="17"/>
          <w:szCs w:val="17"/>
        </w:rPr>
        <w:t>Construction of bonfires must be under the sole direction of a designated responsible adult who must ensure that it is stable, of manageable size, and free of any dangerous materials/products, e.g. foam, plastics, aerosols, paint tins, bottles etc.</w:t>
      </w:r>
    </w:p>
    <w:p w14:paraId="637BDE14" w14:textId="77777777" w:rsidR="005116E3" w:rsidRPr="006F628D" w:rsidRDefault="005116E3" w:rsidP="005C69DE">
      <w:pPr>
        <w:numPr>
          <w:ilvl w:val="2"/>
          <w:numId w:val="6"/>
        </w:numPr>
        <w:tabs>
          <w:tab w:val="num" w:pos="900"/>
        </w:tabs>
        <w:autoSpaceDE w:val="0"/>
        <w:autoSpaceDN w:val="0"/>
        <w:adjustRightInd w:val="0"/>
        <w:rPr>
          <w:rFonts w:ascii="Arial" w:hAnsi="Arial" w:cs="Arial"/>
          <w:sz w:val="17"/>
          <w:szCs w:val="17"/>
        </w:rPr>
      </w:pPr>
      <w:r w:rsidRPr="006F628D">
        <w:rPr>
          <w:rFonts w:ascii="Arial" w:hAnsi="Arial" w:cs="Arial"/>
          <w:sz w:val="17"/>
          <w:szCs w:val="17"/>
        </w:rPr>
        <w:t>Siting of any bonfire must be downwind of and a safe distance from spectators, and well away from the firing area.</w:t>
      </w:r>
    </w:p>
    <w:p w14:paraId="637BDE15" w14:textId="77777777" w:rsidR="005116E3" w:rsidRPr="006F628D" w:rsidRDefault="005116E3" w:rsidP="005C69DE">
      <w:pPr>
        <w:numPr>
          <w:ilvl w:val="2"/>
          <w:numId w:val="6"/>
        </w:numPr>
        <w:tabs>
          <w:tab w:val="num" w:pos="900"/>
        </w:tabs>
        <w:autoSpaceDE w:val="0"/>
        <w:autoSpaceDN w:val="0"/>
        <w:adjustRightInd w:val="0"/>
        <w:rPr>
          <w:rFonts w:ascii="Arial" w:hAnsi="Arial" w:cs="Arial"/>
          <w:sz w:val="17"/>
          <w:szCs w:val="17"/>
        </w:rPr>
      </w:pPr>
      <w:r w:rsidRPr="006F628D">
        <w:rPr>
          <w:rFonts w:ascii="Arial" w:hAnsi="Arial" w:cs="Arial"/>
          <w:sz w:val="17"/>
          <w:szCs w:val="17"/>
        </w:rPr>
        <w:t>No petrol, paraffin or other combustible liquids are to be used to light the bonfire.</w:t>
      </w:r>
    </w:p>
    <w:p w14:paraId="637BDE16" w14:textId="77777777" w:rsidR="005116E3" w:rsidRPr="006F628D" w:rsidRDefault="005116E3" w:rsidP="005C69DE">
      <w:pPr>
        <w:numPr>
          <w:ilvl w:val="2"/>
          <w:numId w:val="6"/>
        </w:numPr>
        <w:tabs>
          <w:tab w:val="num" w:pos="900"/>
        </w:tabs>
        <w:autoSpaceDE w:val="0"/>
        <w:autoSpaceDN w:val="0"/>
        <w:adjustRightInd w:val="0"/>
        <w:rPr>
          <w:rFonts w:ascii="Arial" w:hAnsi="Arial" w:cs="Arial"/>
          <w:sz w:val="17"/>
          <w:szCs w:val="17"/>
        </w:rPr>
      </w:pPr>
      <w:r w:rsidRPr="006F628D">
        <w:rPr>
          <w:rFonts w:ascii="Arial" w:hAnsi="Arial" w:cs="Arial"/>
          <w:sz w:val="17"/>
          <w:szCs w:val="17"/>
        </w:rPr>
        <w:t>Suitable fire-fighting equipment (e.g. extinguishers, buckets of water or sand) must be available for use at strategic points throughout the site with stewards having been trained in its use.</w:t>
      </w:r>
    </w:p>
    <w:p w14:paraId="637BDE17" w14:textId="77777777" w:rsidR="009D1D2D" w:rsidRPr="006F628D" w:rsidRDefault="005116E3" w:rsidP="005C69DE">
      <w:pPr>
        <w:numPr>
          <w:ilvl w:val="2"/>
          <w:numId w:val="6"/>
        </w:numPr>
        <w:tabs>
          <w:tab w:val="num" w:pos="900"/>
        </w:tabs>
        <w:autoSpaceDE w:val="0"/>
        <w:autoSpaceDN w:val="0"/>
        <w:adjustRightInd w:val="0"/>
        <w:rPr>
          <w:rFonts w:ascii="Arial" w:hAnsi="Arial" w:cs="Arial"/>
          <w:sz w:val="17"/>
          <w:szCs w:val="17"/>
        </w:rPr>
      </w:pPr>
      <w:r w:rsidRPr="006F628D">
        <w:rPr>
          <w:rFonts w:ascii="Arial" w:hAnsi="Arial" w:cs="Arial"/>
          <w:sz w:val="17"/>
          <w:szCs w:val="17"/>
        </w:rPr>
        <w:t>When the display is over:</w:t>
      </w:r>
    </w:p>
    <w:p w14:paraId="637BDE18" w14:textId="77777777" w:rsidR="009D1D2D" w:rsidRPr="006F628D" w:rsidRDefault="009D1D2D" w:rsidP="005C69DE">
      <w:pPr>
        <w:numPr>
          <w:ilvl w:val="0"/>
          <w:numId w:val="21"/>
        </w:numPr>
        <w:autoSpaceDE w:val="0"/>
        <w:autoSpaceDN w:val="0"/>
        <w:adjustRightInd w:val="0"/>
        <w:rPr>
          <w:rFonts w:ascii="Arial" w:hAnsi="Arial" w:cs="Arial"/>
          <w:sz w:val="17"/>
          <w:szCs w:val="17"/>
        </w:rPr>
      </w:pPr>
      <w:r w:rsidRPr="006F628D">
        <w:rPr>
          <w:rFonts w:ascii="Arial" w:hAnsi="Arial" w:cs="Arial"/>
          <w:sz w:val="17"/>
          <w:szCs w:val="17"/>
        </w:rPr>
        <w:t>spent or failed firewo</w:t>
      </w:r>
      <w:r w:rsidR="009B1EC2">
        <w:rPr>
          <w:rFonts w:ascii="Arial" w:hAnsi="Arial" w:cs="Arial"/>
          <w:sz w:val="17"/>
          <w:szCs w:val="17"/>
        </w:rPr>
        <w:t>rks must not be put on bonfires</w:t>
      </w:r>
    </w:p>
    <w:p w14:paraId="637BDE19" w14:textId="77777777" w:rsidR="009D1D2D" w:rsidRPr="006F628D" w:rsidRDefault="009D1D2D" w:rsidP="005C69DE">
      <w:pPr>
        <w:numPr>
          <w:ilvl w:val="0"/>
          <w:numId w:val="21"/>
        </w:numPr>
        <w:autoSpaceDE w:val="0"/>
        <w:autoSpaceDN w:val="0"/>
        <w:adjustRightInd w:val="0"/>
        <w:rPr>
          <w:rFonts w:ascii="Arial" w:hAnsi="Arial" w:cs="Arial"/>
          <w:sz w:val="17"/>
          <w:szCs w:val="17"/>
        </w:rPr>
      </w:pPr>
      <w:r w:rsidRPr="006F628D">
        <w:rPr>
          <w:rFonts w:ascii="Arial" w:hAnsi="Arial" w:cs="Arial"/>
          <w:sz w:val="17"/>
          <w:szCs w:val="17"/>
        </w:rPr>
        <w:t xml:space="preserve">any bonfire is to be thoroughly doused with water and checked </w:t>
      </w:r>
      <w:r w:rsidR="009B1EC2">
        <w:rPr>
          <w:rFonts w:ascii="Arial" w:hAnsi="Arial" w:cs="Arial"/>
          <w:sz w:val="17"/>
          <w:szCs w:val="17"/>
        </w:rPr>
        <w:t>to ensure it is not smouldering</w:t>
      </w:r>
    </w:p>
    <w:p w14:paraId="637BDE1A" w14:textId="77777777" w:rsidR="009D1D2D" w:rsidRPr="006F628D" w:rsidRDefault="009D1D2D" w:rsidP="005C69DE">
      <w:pPr>
        <w:numPr>
          <w:ilvl w:val="0"/>
          <w:numId w:val="21"/>
        </w:numPr>
        <w:autoSpaceDE w:val="0"/>
        <w:autoSpaceDN w:val="0"/>
        <w:adjustRightInd w:val="0"/>
        <w:rPr>
          <w:rFonts w:ascii="Arial" w:hAnsi="Arial" w:cs="Arial"/>
          <w:sz w:val="17"/>
          <w:szCs w:val="17"/>
        </w:rPr>
      </w:pPr>
      <w:r w:rsidRPr="006F628D">
        <w:rPr>
          <w:rFonts w:ascii="Arial" w:hAnsi="Arial" w:cs="Arial"/>
          <w:sz w:val="17"/>
          <w:szCs w:val="17"/>
        </w:rPr>
        <w:t>failed fireworks should be soaked in a container of water and the manufa</w:t>
      </w:r>
      <w:r w:rsidR="009B1EC2">
        <w:rPr>
          <w:rFonts w:ascii="Arial" w:hAnsi="Arial" w:cs="Arial"/>
          <w:sz w:val="17"/>
          <w:szCs w:val="17"/>
        </w:rPr>
        <w:t>cturer consulted about disposal</w:t>
      </w:r>
    </w:p>
    <w:p w14:paraId="637BDE1B" w14:textId="77777777" w:rsidR="009D1D2D" w:rsidRPr="006F628D" w:rsidRDefault="009D1D2D" w:rsidP="005C69DE">
      <w:pPr>
        <w:numPr>
          <w:ilvl w:val="0"/>
          <w:numId w:val="21"/>
        </w:numPr>
        <w:autoSpaceDE w:val="0"/>
        <w:autoSpaceDN w:val="0"/>
        <w:adjustRightInd w:val="0"/>
        <w:rPr>
          <w:rFonts w:ascii="Arial" w:hAnsi="Arial" w:cs="Arial"/>
          <w:sz w:val="17"/>
          <w:szCs w:val="17"/>
        </w:rPr>
      </w:pPr>
      <w:r w:rsidRPr="006F628D">
        <w:rPr>
          <w:rFonts w:ascii="Arial" w:hAnsi="Arial" w:cs="Arial"/>
          <w:sz w:val="17"/>
          <w:szCs w:val="17"/>
        </w:rPr>
        <w:t>all rubbish created is to be cleared from the site.</w:t>
      </w:r>
    </w:p>
    <w:p w14:paraId="637BDE1C" w14:textId="77777777" w:rsidR="00C27BE7" w:rsidRPr="006F628D" w:rsidRDefault="00C27BE7" w:rsidP="00310E0F">
      <w:pPr>
        <w:autoSpaceDE w:val="0"/>
        <w:autoSpaceDN w:val="0"/>
        <w:adjustRightInd w:val="0"/>
        <w:jc w:val="right"/>
        <w:rPr>
          <w:rFonts w:ascii="Arial" w:hAnsi="Arial" w:cs="Arial"/>
          <w:sz w:val="17"/>
          <w:szCs w:val="17"/>
        </w:rPr>
      </w:pPr>
      <w:r w:rsidRPr="006F628D">
        <w:rPr>
          <w:rFonts w:ascii="Arial" w:hAnsi="Arial" w:cs="Arial"/>
          <w:sz w:val="17"/>
          <w:szCs w:val="17"/>
        </w:rPr>
        <w:t>Continued …</w:t>
      </w:r>
    </w:p>
    <w:p w14:paraId="637BDE1D" w14:textId="77777777" w:rsidR="008C1E78" w:rsidRPr="006F628D" w:rsidRDefault="008C1E78" w:rsidP="005116E3">
      <w:pPr>
        <w:autoSpaceDE w:val="0"/>
        <w:autoSpaceDN w:val="0"/>
        <w:adjustRightInd w:val="0"/>
        <w:rPr>
          <w:rFonts w:ascii="Arial" w:hAnsi="Arial" w:cs="Arial"/>
          <w:sz w:val="17"/>
          <w:szCs w:val="17"/>
        </w:rPr>
      </w:pPr>
    </w:p>
    <w:p w14:paraId="637BDE1E" w14:textId="77777777" w:rsidR="008C1E78" w:rsidRPr="006F628D" w:rsidRDefault="008C1E78" w:rsidP="005116E3">
      <w:pPr>
        <w:autoSpaceDE w:val="0"/>
        <w:autoSpaceDN w:val="0"/>
        <w:adjustRightInd w:val="0"/>
        <w:rPr>
          <w:rFonts w:ascii="Arial" w:hAnsi="Arial" w:cs="Arial"/>
          <w:sz w:val="17"/>
          <w:szCs w:val="17"/>
        </w:rPr>
      </w:pPr>
    </w:p>
    <w:p w14:paraId="637BDE1F" w14:textId="77777777" w:rsidR="008C1E78" w:rsidRPr="006F628D" w:rsidRDefault="008C1E78" w:rsidP="005116E3">
      <w:pPr>
        <w:autoSpaceDE w:val="0"/>
        <w:autoSpaceDN w:val="0"/>
        <w:adjustRightInd w:val="0"/>
        <w:rPr>
          <w:rFonts w:ascii="Arial" w:hAnsi="Arial" w:cs="Arial"/>
          <w:sz w:val="17"/>
          <w:szCs w:val="17"/>
        </w:rPr>
      </w:pPr>
    </w:p>
    <w:p w14:paraId="637BDE20" w14:textId="77777777" w:rsidR="008C1E78" w:rsidRPr="006F628D" w:rsidRDefault="008C1E78" w:rsidP="005116E3">
      <w:pPr>
        <w:autoSpaceDE w:val="0"/>
        <w:autoSpaceDN w:val="0"/>
        <w:adjustRightInd w:val="0"/>
        <w:rPr>
          <w:rFonts w:ascii="Arial" w:hAnsi="Arial" w:cs="Arial"/>
          <w:sz w:val="17"/>
          <w:szCs w:val="17"/>
        </w:rPr>
      </w:pPr>
      <w:r w:rsidRPr="006F628D">
        <w:rPr>
          <w:rFonts w:ascii="Arial" w:hAnsi="Arial" w:cs="Arial"/>
          <w:sz w:val="17"/>
          <w:szCs w:val="17"/>
        </w:rPr>
        <w:t>Continued …</w:t>
      </w:r>
    </w:p>
    <w:p w14:paraId="637BDE21" w14:textId="77777777" w:rsidR="00C27BE7" w:rsidRPr="006F628D" w:rsidRDefault="00C27BE7" w:rsidP="005116E3">
      <w:pPr>
        <w:autoSpaceDE w:val="0"/>
        <w:autoSpaceDN w:val="0"/>
        <w:adjustRightInd w:val="0"/>
        <w:rPr>
          <w:rFonts w:ascii="Arial" w:hAnsi="Arial" w:cs="Arial"/>
          <w:sz w:val="17"/>
          <w:szCs w:val="17"/>
        </w:rPr>
      </w:pPr>
    </w:p>
    <w:p w14:paraId="637BDE22" w14:textId="77777777" w:rsidR="005116E3" w:rsidRPr="006F628D" w:rsidRDefault="005116E3" w:rsidP="005116E3">
      <w:pPr>
        <w:autoSpaceDE w:val="0"/>
        <w:autoSpaceDN w:val="0"/>
        <w:adjustRightInd w:val="0"/>
        <w:rPr>
          <w:rFonts w:ascii="Arial" w:hAnsi="Arial" w:cs="Arial"/>
          <w:sz w:val="17"/>
          <w:szCs w:val="17"/>
        </w:rPr>
      </w:pPr>
      <w:r w:rsidRPr="006F628D">
        <w:rPr>
          <w:rFonts w:ascii="Arial" w:hAnsi="Arial" w:cs="Arial"/>
          <w:sz w:val="17"/>
          <w:szCs w:val="17"/>
        </w:rPr>
        <w:t>If the display is postponed for any reason, cover will apply for the re-scheduling of the display within a 14 day period starting from the original planned</w:t>
      </w:r>
      <w:r w:rsidR="009D1D2D" w:rsidRPr="006F628D">
        <w:rPr>
          <w:rFonts w:ascii="Arial" w:hAnsi="Arial" w:cs="Arial"/>
          <w:sz w:val="17"/>
          <w:szCs w:val="17"/>
        </w:rPr>
        <w:t xml:space="preserve"> </w:t>
      </w:r>
      <w:r w:rsidRPr="006F628D">
        <w:rPr>
          <w:rFonts w:ascii="Arial" w:hAnsi="Arial" w:cs="Arial"/>
          <w:sz w:val="17"/>
          <w:szCs w:val="17"/>
        </w:rPr>
        <w:t>date, but not beyond the expiry date of the current period of insurance if this occurs before the 14 days has elapsed.</w:t>
      </w:r>
    </w:p>
    <w:p w14:paraId="637BDE23" w14:textId="77777777" w:rsidR="005116E3" w:rsidRPr="006F628D" w:rsidRDefault="005116E3" w:rsidP="005116E3">
      <w:pPr>
        <w:autoSpaceDE w:val="0"/>
        <w:autoSpaceDN w:val="0"/>
        <w:adjustRightInd w:val="0"/>
        <w:rPr>
          <w:rFonts w:ascii="Arial" w:hAnsi="Arial" w:cs="Arial"/>
          <w:sz w:val="17"/>
          <w:szCs w:val="17"/>
        </w:rPr>
      </w:pPr>
      <w:r w:rsidRPr="006F628D">
        <w:rPr>
          <w:rFonts w:ascii="Arial" w:hAnsi="Arial" w:cs="Arial"/>
          <w:sz w:val="17"/>
          <w:szCs w:val="17"/>
        </w:rPr>
        <w:t>If you require cover for a re-scheduled display date outside the 14 day extension period it must be declared by you to us and be accepted by us in writing</w:t>
      </w:r>
      <w:r w:rsidR="009D1D2D" w:rsidRPr="006F628D">
        <w:rPr>
          <w:rFonts w:ascii="Arial" w:hAnsi="Arial" w:cs="Arial"/>
          <w:sz w:val="17"/>
          <w:szCs w:val="17"/>
        </w:rPr>
        <w:t xml:space="preserve"> </w:t>
      </w:r>
      <w:r w:rsidRPr="006F628D">
        <w:rPr>
          <w:rFonts w:ascii="Arial" w:hAnsi="Arial" w:cs="Arial"/>
          <w:sz w:val="17"/>
          <w:szCs w:val="17"/>
        </w:rPr>
        <w:t>before any cover is in force.</w:t>
      </w:r>
    </w:p>
    <w:p w14:paraId="637BDE24" w14:textId="77777777" w:rsidR="00E222FB" w:rsidRPr="006F628D" w:rsidRDefault="00E222FB" w:rsidP="005116E3">
      <w:pPr>
        <w:autoSpaceDE w:val="0"/>
        <w:autoSpaceDN w:val="0"/>
        <w:adjustRightInd w:val="0"/>
        <w:rPr>
          <w:rFonts w:ascii="Arial" w:hAnsi="Arial" w:cs="Arial"/>
          <w:bCs/>
          <w:sz w:val="17"/>
          <w:szCs w:val="17"/>
        </w:rPr>
      </w:pPr>
    </w:p>
    <w:p w14:paraId="637BDE25" w14:textId="77777777" w:rsidR="00B87F9D" w:rsidRPr="006F628D" w:rsidRDefault="00B87F9D" w:rsidP="005116E3">
      <w:pPr>
        <w:autoSpaceDE w:val="0"/>
        <w:autoSpaceDN w:val="0"/>
        <w:adjustRightInd w:val="0"/>
        <w:rPr>
          <w:rFonts w:ascii="Arial" w:hAnsi="Arial" w:cs="Arial"/>
          <w:bCs/>
          <w:sz w:val="17"/>
          <w:szCs w:val="17"/>
        </w:rPr>
      </w:pPr>
    </w:p>
    <w:p w14:paraId="637BDE26" w14:textId="77777777" w:rsidR="00B87F9D" w:rsidRPr="006F628D" w:rsidRDefault="00B87F9D" w:rsidP="005116E3">
      <w:pPr>
        <w:autoSpaceDE w:val="0"/>
        <w:autoSpaceDN w:val="0"/>
        <w:adjustRightInd w:val="0"/>
        <w:rPr>
          <w:rFonts w:ascii="Arial" w:hAnsi="Arial" w:cs="Arial"/>
          <w:bCs/>
          <w:sz w:val="17"/>
          <w:szCs w:val="17"/>
        </w:rPr>
      </w:pPr>
    </w:p>
    <w:p w14:paraId="637BDE27" w14:textId="77777777" w:rsidR="00B87F9D" w:rsidRPr="006F628D" w:rsidRDefault="00B87F9D" w:rsidP="005116E3">
      <w:pPr>
        <w:autoSpaceDE w:val="0"/>
        <w:autoSpaceDN w:val="0"/>
        <w:adjustRightInd w:val="0"/>
        <w:rPr>
          <w:rFonts w:ascii="Arial" w:hAnsi="Arial" w:cs="Arial"/>
          <w:bCs/>
          <w:sz w:val="17"/>
          <w:szCs w:val="17"/>
        </w:rPr>
      </w:pPr>
    </w:p>
    <w:p w14:paraId="637BDE28" w14:textId="77777777" w:rsidR="00B87F9D" w:rsidRPr="006F628D" w:rsidRDefault="00B87F9D" w:rsidP="005116E3">
      <w:pPr>
        <w:autoSpaceDE w:val="0"/>
        <w:autoSpaceDN w:val="0"/>
        <w:adjustRightInd w:val="0"/>
        <w:rPr>
          <w:rFonts w:ascii="Arial" w:hAnsi="Arial" w:cs="Arial"/>
          <w:bCs/>
          <w:sz w:val="17"/>
          <w:szCs w:val="17"/>
        </w:rPr>
      </w:pPr>
    </w:p>
    <w:p w14:paraId="637BDE29" w14:textId="77777777" w:rsidR="00E222FB" w:rsidRPr="006F628D" w:rsidRDefault="00E222FB" w:rsidP="00364881">
      <w:pPr>
        <w:autoSpaceDE w:val="0"/>
        <w:autoSpaceDN w:val="0"/>
        <w:adjustRightInd w:val="0"/>
        <w:rPr>
          <w:rFonts w:ascii="Arial" w:hAnsi="Arial" w:cs="Arial"/>
          <w:b/>
          <w:bCs/>
          <w:sz w:val="17"/>
          <w:szCs w:val="17"/>
        </w:rPr>
      </w:pPr>
    </w:p>
    <w:p w14:paraId="637BDE2A" w14:textId="77777777" w:rsidR="00364881" w:rsidRPr="006F628D" w:rsidRDefault="00364881" w:rsidP="00364881">
      <w:pPr>
        <w:autoSpaceDE w:val="0"/>
        <w:autoSpaceDN w:val="0"/>
        <w:adjustRightInd w:val="0"/>
        <w:jc w:val="center"/>
        <w:rPr>
          <w:rFonts w:ascii="Arial" w:hAnsi="Arial" w:cs="Arial"/>
          <w:b/>
          <w:bCs/>
          <w:sz w:val="22"/>
          <w:szCs w:val="22"/>
        </w:rPr>
      </w:pPr>
    </w:p>
    <w:p w14:paraId="637BDE2B" w14:textId="77777777" w:rsidR="00364881" w:rsidRPr="006F628D" w:rsidRDefault="00364881" w:rsidP="00364881">
      <w:pPr>
        <w:autoSpaceDE w:val="0"/>
        <w:autoSpaceDN w:val="0"/>
        <w:adjustRightInd w:val="0"/>
        <w:jc w:val="center"/>
        <w:rPr>
          <w:rFonts w:ascii="Arial" w:hAnsi="Arial" w:cs="Arial"/>
          <w:b/>
          <w:bCs/>
          <w:sz w:val="22"/>
          <w:szCs w:val="22"/>
        </w:rPr>
      </w:pPr>
      <w:r w:rsidRPr="006F628D">
        <w:rPr>
          <w:rFonts w:ascii="Arial" w:hAnsi="Arial" w:cs="Arial"/>
          <w:b/>
          <w:bCs/>
          <w:sz w:val="22"/>
          <w:szCs w:val="22"/>
        </w:rPr>
        <w:t xml:space="preserve">DECLARATION </w:t>
      </w:r>
    </w:p>
    <w:p w14:paraId="637BDE2C" w14:textId="77777777" w:rsidR="005C69DE" w:rsidRPr="006F628D" w:rsidRDefault="005C69DE" w:rsidP="005116E3">
      <w:pPr>
        <w:autoSpaceDE w:val="0"/>
        <w:autoSpaceDN w:val="0"/>
        <w:adjustRightInd w:val="0"/>
        <w:rPr>
          <w:rFonts w:ascii="Arial" w:hAnsi="Arial" w:cs="Arial"/>
          <w:sz w:val="16"/>
          <w:szCs w:val="16"/>
        </w:rPr>
      </w:pPr>
    </w:p>
    <w:p w14:paraId="637BDE2D" w14:textId="77777777" w:rsidR="008C1E78" w:rsidRPr="006F628D" w:rsidRDefault="008C1E78" w:rsidP="005116E3">
      <w:pPr>
        <w:autoSpaceDE w:val="0"/>
        <w:autoSpaceDN w:val="0"/>
        <w:adjustRightInd w:val="0"/>
        <w:rPr>
          <w:rFonts w:ascii="Arial" w:hAnsi="Arial" w:cs="Arial"/>
          <w:sz w:val="16"/>
          <w:szCs w:val="16"/>
        </w:rPr>
      </w:pPr>
    </w:p>
    <w:p w14:paraId="637BDE2E" w14:textId="77777777" w:rsidR="005C69DE" w:rsidRPr="006F628D" w:rsidRDefault="005C69DE" w:rsidP="005116E3">
      <w:pPr>
        <w:autoSpaceDE w:val="0"/>
        <w:autoSpaceDN w:val="0"/>
        <w:adjustRightInd w:val="0"/>
        <w:rPr>
          <w:rFonts w:ascii="Arial" w:hAnsi="Arial" w:cs="Arial"/>
          <w:sz w:val="16"/>
          <w:szCs w:val="16"/>
        </w:rPr>
      </w:pPr>
    </w:p>
    <w:p w14:paraId="637BDE2F" w14:textId="77777777" w:rsidR="005116E3" w:rsidRPr="006F628D" w:rsidRDefault="005116E3" w:rsidP="005116E3">
      <w:pPr>
        <w:autoSpaceDE w:val="0"/>
        <w:autoSpaceDN w:val="0"/>
        <w:adjustRightInd w:val="0"/>
        <w:rPr>
          <w:rFonts w:ascii="Arial" w:hAnsi="Arial" w:cs="Arial"/>
          <w:b/>
          <w:bCs/>
          <w:sz w:val="17"/>
          <w:szCs w:val="17"/>
        </w:rPr>
      </w:pPr>
      <w:r w:rsidRPr="006F628D">
        <w:rPr>
          <w:rFonts w:ascii="Arial" w:hAnsi="Arial" w:cs="Arial"/>
          <w:b/>
          <w:bCs/>
          <w:sz w:val="17"/>
          <w:szCs w:val="17"/>
        </w:rPr>
        <w:t>Please complete the following declaration and delete a) and/or b) and/or c) as applicable:</w:t>
      </w:r>
    </w:p>
    <w:p w14:paraId="637BDE30" w14:textId="77777777" w:rsidR="005C69DE" w:rsidRPr="006F628D" w:rsidRDefault="005C69DE" w:rsidP="005116E3">
      <w:pPr>
        <w:autoSpaceDE w:val="0"/>
        <w:autoSpaceDN w:val="0"/>
        <w:adjustRightInd w:val="0"/>
        <w:rPr>
          <w:rFonts w:ascii="Arial" w:hAnsi="Arial" w:cs="Arial"/>
          <w:sz w:val="17"/>
          <w:szCs w:val="17"/>
        </w:rPr>
      </w:pPr>
    </w:p>
    <w:tbl>
      <w:tblPr>
        <w:tblW w:w="0" w:type="auto"/>
        <w:tblLook w:val="04A0" w:firstRow="1" w:lastRow="0" w:firstColumn="1" w:lastColumn="0" w:noHBand="0" w:noVBand="1"/>
      </w:tblPr>
      <w:tblGrid>
        <w:gridCol w:w="1384"/>
        <w:gridCol w:w="4394"/>
        <w:gridCol w:w="1985"/>
        <w:gridCol w:w="2920"/>
      </w:tblGrid>
      <w:tr w:rsidR="009F5336" w:rsidRPr="006F628D" w14:paraId="637BDE36" w14:textId="77777777" w:rsidTr="00235296">
        <w:tc>
          <w:tcPr>
            <w:tcW w:w="1384" w:type="dxa"/>
            <w:tcBorders>
              <w:right w:val="single" w:sz="4" w:space="0" w:color="auto"/>
            </w:tcBorders>
            <w:vAlign w:val="center"/>
          </w:tcPr>
          <w:p w14:paraId="637BDE31" w14:textId="77777777" w:rsidR="009F5336" w:rsidRPr="006F628D" w:rsidRDefault="009F5336" w:rsidP="00AF6688">
            <w:pPr>
              <w:spacing w:line="480" w:lineRule="auto"/>
              <w:jc w:val="center"/>
              <w:rPr>
                <w:rFonts w:ascii="Arial" w:hAnsi="Arial" w:cs="Arial"/>
                <w:sz w:val="17"/>
                <w:szCs w:val="17"/>
              </w:rPr>
            </w:pPr>
            <w:r w:rsidRPr="006F628D">
              <w:rPr>
                <w:rFonts w:ascii="Arial" w:hAnsi="Arial" w:cs="Arial"/>
                <w:sz w:val="17"/>
                <w:szCs w:val="17"/>
              </w:rPr>
              <w:t>Policyholder:</w:t>
            </w:r>
          </w:p>
        </w:tc>
        <w:tc>
          <w:tcPr>
            <w:tcW w:w="4394" w:type="dxa"/>
            <w:tcBorders>
              <w:top w:val="single" w:sz="4" w:space="0" w:color="auto"/>
              <w:left w:val="single" w:sz="4" w:space="0" w:color="auto"/>
              <w:bottom w:val="single" w:sz="4" w:space="0" w:color="auto"/>
              <w:right w:val="single" w:sz="4" w:space="0" w:color="auto"/>
            </w:tcBorders>
          </w:tcPr>
          <w:p w14:paraId="637BDE32" w14:textId="20ACD2B3" w:rsidR="009F5336" w:rsidRPr="00AF6688" w:rsidRDefault="00AF6688" w:rsidP="00AF6688">
            <w:pPr>
              <w:rPr>
                <w:rFonts w:ascii="Arial" w:hAnsi="Arial" w:cs="Arial"/>
                <w:sz w:val="16"/>
                <w:szCs w:val="17"/>
              </w:rPr>
            </w:pPr>
            <w:r w:rsidRPr="00AF6688">
              <w:rPr>
                <w:rFonts w:ascii="Arial" w:hAnsi="Arial" w:cs="Arial"/>
                <w:sz w:val="18"/>
              </w:rPr>
              <w:fldChar w:fldCharType="begin">
                <w:ffData>
                  <w:name w:val="Text3"/>
                  <w:enabled/>
                  <w:calcOnExit w:val="0"/>
                  <w:textInput/>
                </w:ffData>
              </w:fldChar>
            </w:r>
            <w:r w:rsidRPr="00AF6688">
              <w:rPr>
                <w:rFonts w:ascii="Arial" w:hAnsi="Arial" w:cs="Arial"/>
                <w:sz w:val="18"/>
              </w:rPr>
              <w:instrText xml:space="preserve"> FORMTEXT </w:instrText>
            </w:r>
            <w:r w:rsidRPr="00AF6688">
              <w:rPr>
                <w:rFonts w:ascii="Arial" w:hAnsi="Arial" w:cs="Arial"/>
                <w:sz w:val="18"/>
              </w:rPr>
            </w:r>
            <w:r w:rsidRPr="00AF6688">
              <w:rPr>
                <w:rFonts w:ascii="Arial" w:hAnsi="Arial" w:cs="Arial"/>
                <w:sz w:val="18"/>
              </w:rPr>
              <w:fldChar w:fldCharType="separate"/>
            </w:r>
            <w:r w:rsidRPr="00AF6688">
              <w:rPr>
                <w:rFonts w:ascii="Arial" w:hAnsi="Arial" w:cs="Arial"/>
                <w:noProof/>
                <w:sz w:val="18"/>
              </w:rPr>
              <w:t> </w:t>
            </w:r>
            <w:r w:rsidRPr="00AF6688">
              <w:rPr>
                <w:rFonts w:ascii="Arial" w:hAnsi="Arial" w:cs="Arial"/>
                <w:noProof/>
                <w:sz w:val="18"/>
              </w:rPr>
              <w:t> </w:t>
            </w:r>
            <w:r w:rsidRPr="00AF6688">
              <w:rPr>
                <w:rFonts w:ascii="Arial" w:hAnsi="Arial" w:cs="Arial"/>
                <w:noProof/>
                <w:sz w:val="18"/>
              </w:rPr>
              <w:t> </w:t>
            </w:r>
            <w:r w:rsidRPr="00AF6688">
              <w:rPr>
                <w:rFonts w:ascii="Arial" w:hAnsi="Arial" w:cs="Arial"/>
                <w:noProof/>
                <w:sz w:val="18"/>
              </w:rPr>
              <w:t> </w:t>
            </w:r>
            <w:r w:rsidRPr="00AF6688">
              <w:rPr>
                <w:rFonts w:ascii="Arial" w:hAnsi="Arial" w:cs="Arial"/>
                <w:noProof/>
                <w:sz w:val="18"/>
              </w:rPr>
              <w:t> </w:t>
            </w:r>
            <w:r w:rsidRPr="00AF6688">
              <w:rPr>
                <w:rFonts w:ascii="Arial" w:hAnsi="Arial" w:cs="Arial"/>
                <w:sz w:val="18"/>
              </w:rPr>
              <w:fldChar w:fldCharType="end"/>
            </w:r>
          </w:p>
          <w:p w14:paraId="637BDE33" w14:textId="77777777" w:rsidR="009F5336" w:rsidRPr="006F628D" w:rsidRDefault="009F5336" w:rsidP="00235296">
            <w:pPr>
              <w:jc w:val="center"/>
              <w:rPr>
                <w:rFonts w:ascii="Arial" w:hAnsi="Arial" w:cs="Arial"/>
                <w:sz w:val="17"/>
                <w:szCs w:val="17"/>
              </w:rPr>
            </w:pPr>
          </w:p>
        </w:tc>
        <w:tc>
          <w:tcPr>
            <w:tcW w:w="1985" w:type="dxa"/>
            <w:tcBorders>
              <w:left w:val="single" w:sz="4" w:space="0" w:color="auto"/>
              <w:right w:val="single" w:sz="4" w:space="0" w:color="auto"/>
            </w:tcBorders>
            <w:vAlign w:val="center"/>
          </w:tcPr>
          <w:p w14:paraId="637BDE34" w14:textId="77777777" w:rsidR="009F5336" w:rsidRPr="006F628D" w:rsidRDefault="009F5336" w:rsidP="00AF6688">
            <w:pPr>
              <w:tabs>
                <w:tab w:val="left" w:pos="5760"/>
              </w:tabs>
              <w:autoSpaceDE w:val="0"/>
              <w:autoSpaceDN w:val="0"/>
              <w:adjustRightInd w:val="0"/>
              <w:spacing w:line="480" w:lineRule="auto"/>
              <w:jc w:val="right"/>
              <w:rPr>
                <w:rFonts w:ascii="Arial" w:hAnsi="Arial" w:cs="Arial"/>
                <w:sz w:val="17"/>
                <w:szCs w:val="17"/>
              </w:rPr>
            </w:pPr>
            <w:r w:rsidRPr="006F628D">
              <w:rPr>
                <w:rFonts w:ascii="Arial" w:hAnsi="Arial" w:cs="Arial"/>
                <w:sz w:val="17"/>
                <w:szCs w:val="17"/>
              </w:rPr>
              <w:t>Policy No:</w:t>
            </w:r>
          </w:p>
        </w:tc>
        <w:tc>
          <w:tcPr>
            <w:tcW w:w="2920" w:type="dxa"/>
            <w:tcBorders>
              <w:top w:val="single" w:sz="4" w:space="0" w:color="auto"/>
              <w:left w:val="single" w:sz="4" w:space="0" w:color="auto"/>
              <w:bottom w:val="single" w:sz="4" w:space="0" w:color="auto"/>
              <w:right w:val="single" w:sz="4" w:space="0" w:color="auto"/>
            </w:tcBorders>
          </w:tcPr>
          <w:p w14:paraId="637BDE35" w14:textId="0B230F27" w:rsidR="009F5336" w:rsidRPr="00AF6688" w:rsidRDefault="00AF6688" w:rsidP="00AF6688">
            <w:pPr>
              <w:rPr>
                <w:rFonts w:ascii="Arial" w:hAnsi="Arial" w:cs="Arial"/>
                <w:sz w:val="16"/>
                <w:szCs w:val="17"/>
              </w:rPr>
            </w:pPr>
            <w:r w:rsidRPr="00AF6688">
              <w:rPr>
                <w:rFonts w:ascii="Arial" w:hAnsi="Arial" w:cs="Arial"/>
                <w:sz w:val="18"/>
              </w:rPr>
              <w:fldChar w:fldCharType="begin">
                <w:ffData>
                  <w:name w:val="Text3"/>
                  <w:enabled/>
                  <w:calcOnExit w:val="0"/>
                  <w:textInput/>
                </w:ffData>
              </w:fldChar>
            </w:r>
            <w:r w:rsidRPr="00AF6688">
              <w:rPr>
                <w:rFonts w:ascii="Arial" w:hAnsi="Arial" w:cs="Arial"/>
                <w:sz w:val="18"/>
              </w:rPr>
              <w:instrText xml:space="preserve"> FORMTEXT </w:instrText>
            </w:r>
            <w:r w:rsidRPr="00AF6688">
              <w:rPr>
                <w:rFonts w:ascii="Arial" w:hAnsi="Arial" w:cs="Arial"/>
                <w:sz w:val="18"/>
              </w:rPr>
            </w:r>
            <w:r w:rsidRPr="00AF6688">
              <w:rPr>
                <w:rFonts w:ascii="Arial" w:hAnsi="Arial" w:cs="Arial"/>
                <w:sz w:val="18"/>
              </w:rPr>
              <w:fldChar w:fldCharType="separate"/>
            </w:r>
            <w:r w:rsidRPr="00AF6688">
              <w:rPr>
                <w:rFonts w:ascii="Arial" w:hAnsi="Arial" w:cs="Arial"/>
                <w:noProof/>
                <w:sz w:val="18"/>
              </w:rPr>
              <w:t> </w:t>
            </w:r>
            <w:r w:rsidRPr="00AF6688">
              <w:rPr>
                <w:rFonts w:ascii="Arial" w:hAnsi="Arial" w:cs="Arial"/>
                <w:noProof/>
                <w:sz w:val="18"/>
              </w:rPr>
              <w:t> </w:t>
            </w:r>
            <w:r w:rsidRPr="00AF6688">
              <w:rPr>
                <w:rFonts w:ascii="Arial" w:hAnsi="Arial" w:cs="Arial"/>
                <w:noProof/>
                <w:sz w:val="18"/>
              </w:rPr>
              <w:t> </w:t>
            </w:r>
            <w:r w:rsidRPr="00AF6688">
              <w:rPr>
                <w:rFonts w:ascii="Arial" w:hAnsi="Arial" w:cs="Arial"/>
                <w:noProof/>
                <w:sz w:val="18"/>
              </w:rPr>
              <w:t> </w:t>
            </w:r>
            <w:r w:rsidRPr="00AF6688">
              <w:rPr>
                <w:rFonts w:ascii="Arial" w:hAnsi="Arial" w:cs="Arial"/>
                <w:noProof/>
                <w:sz w:val="18"/>
              </w:rPr>
              <w:t> </w:t>
            </w:r>
            <w:r w:rsidRPr="00AF6688">
              <w:rPr>
                <w:rFonts w:ascii="Arial" w:hAnsi="Arial" w:cs="Arial"/>
                <w:sz w:val="18"/>
              </w:rPr>
              <w:fldChar w:fldCharType="end"/>
            </w:r>
          </w:p>
        </w:tc>
      </w:tr>
    </w:tbl>
    <w:p w14:paraId="637BDE37" w14:textId="77777777" w:rsidR="005C69DE" w:rsidRPr="006F628D" w:rsidRDefault="005C69DE" w:rsidP="005116E3">
      <w:pPr>
        <w:autoSpaceDE w:val="0"/>
        <w:autoSpaceDN w:val="0"/>
        <w:adjustRightInd w:val="0"/>
        <w:rPr>
          <w:rFonts w:ascii="Arial" w:hAnsi="Arial" w:cs="Arial"/>
          <w:sz w:val="17"/>
          <w:szCs w:val="17"/>
        </w:rPr>
      </w:pPr>
    </w:p>
    <w:p w14:paraId="637BDE38" w14:textId="77777777" w:rsidR="005C69DE" w:rsidRPr="006F628D" w:rsidRDefault="005C69DE" w:rsidP="005116E3">
      <w:pPr>
        <w:autoSpaceDE w:val="0"/>
        <w:autoSpaceDN w:val="0"/>
        <w:adjustRightInd w:val="0"/>
        <w:rPr>
          <w:rFonts w:ascii="Arial" w:hAnsi="Arial" w:cs="Arial"/>
          <w:sz w:val="17"/>
          <w:szCs w:val="17"/>
        </w:rPr>
      </w:pPr>
    </w:p>
    <w:p w14:paraId="637BDE39" w14:textId="77777777" w:rsidR="005116E3" w:rsidRPr="006F628D" w:rsidRDefault="005116E3" w:rsidP="005116E3">
      <w:pPr>
        <w:autoSpaceDE w:val="0"/>
        <w:autoSpaceDN w:val="0"/>
        <w:adjustRightInd w:val="0"/>
        <w:rPr>
          <w:rFonts w:ascii="Arial" w:hAnsi="Arial" w:cs="Arial"/>
          <w:sz w:val="17"/>
          <w:szCs w:val="17"/>
        </w:rPr>
      </w:pPr>
      <w:r w:rsidRPr="006F628D">
        <w:rPr>
          <w:rFonts w:ascii="Arial" w:hAnsi="Arial" w:cs="Arial"/>
          <w:sz w:val="17"/>
          <w:szCs w:val="17"/>
        </w:rPr>
        <w:t>I/We declare to Ansvar Insurance that:</w:t>
      </w:r>
    </w:p>
    <w:p w14:paraId="637BDE3A" w14:textId="77777777" w:rsidR="005116E3" w:rsidRPr="006F628D" w:rsidRDefault="005116E3" w:rsidP="005116E3">
      <w:pPr>
        <w:autoSpaceDE w:val="0"/>
        <w:autoSpaceDN w:val="0"/>
        <w:adjustRightInd w:val="0"/>
        <w:rPr>
          <w:rFonts w:ascii="Arial" w:hAnsi="Arial" w:cs="Arial"/>
          <w:sz w:val="17"/>
          <w:szCs w:val="17"/>
        </w:rPr>
      </w:pPr>
    </w:p>
    <w:p w14:paraId="637BDE3B" w14:textId="77777777" w:rsidR="005116E3" w:rsidRPr="006F628D" w:rsidRDefault="005116E3" w:rsidP="005C69DE">
      <w:pPr>
        <w:numPr>
          <w:ilvl w:val="0"/>
          <w:numId w:val="23"/>
        </w:numPr>
        <w:autoSpaceDE w:val="0"/>
        <w:autoSpaceDN w:val="0"/>
        <w:adjustRightInd w:val="0"/>
        <w:rPr>
          <w:rFonts w:ascii="Arial" w:hAnsi="Arial" w:cs="Arial"/>
          <w:sz w:val="17"/>
          <w:szCs w:val="17"/>
        </w:rPr>
      </w:pPr>
      <w:r w:rsidRPr="006F628D">
        <w:rPr>
          <w:rFonts w:ascii="Arial" w:hAnsi="Arial" w:cs="Arial"/>
          <w:sz w:val="17"/>
          <w:szCs w:val="17"/>
        </w:rPr>
        <w:t>an independent contractor, with their own insurance arrangements, will be fully responsible for the planning, organisation, control and running of all activities for</w:t>
      </w:r>
    </w:p>
    <w:p w14:paraId="637BDE3C" w14:textId="77777777" w:rsidR="005116E3" w:rsidRPr="006F628D" w:rsidRDefault="005116E3" w:rsidP="005116E3">
      <w:pPr>
        <w:autoSpaceDE w:val="0"/>
        <w:autoSpaceDN w:val="0"/>
        <w:adjustRightInd w:val="0"/>
        <w:ind w:left="360"/>
        <w:rPr>
          <w:rFonts w:ascii="Arial" w:hAnsi="Arial" w:cs="Arial"/>
          <w:sz w:val="17"/>
          <w:szCs w:val="17"/>
        </w:rPr>
      </w:pPr>
    </w:p>
    <w:p w14:paraId="637BDE3D" w14:textId="77777777" w:rsidR="005116E3" w:rsidRPr="006F628D" w:rsidRDefault="005116E3" w:rsidP="005C69DE">
      <w:pPr>
        <w:numPr>
          <w:ilvl w:val="0"/>
          <w:numId w:val="23"/>
        </w:numPr>
        <w:autoSpaceDE w:val="0"/>
        <w:autoSpaceDN w:val="0"/>
        <w:adjustRightInd w:val="0"/>
        <w:rPr>
          <w:rFonts w:ascii="Arial" w:hAnsi="Arial" w:cs="Arial"/>
          <w:sz w:val="17"/>
          <w:szCs w:val="17"/>
        </w:rPr>
      </w:pPr>
      <w:r w:rsidRPr="006F628D">
        <w:rPr>
          <w:rFonts w:ascii="Arial" w:hAnsi="Arial" w:cs="Arial"/>
          <w:sz w:val="17"/>
          <w:szCs w:val="17"/>
        </w:rPr>
        <w:t>an independent contractor, with their own insurance arrangements, will be responsible for the firework activities, and I/We will be responsible for the overall planning, organisation, control and running of the display and any non-firework supporting activities, for</w:t>
      </w:r>
    </w:p>
    <w:p w14:paraId="637BDE3E" w14:textId="77777777" w:rsidR="005116E3" w:rsidRPr="006F628D" w:rsidRDefault="005116E3" w:rsidP="005116E3">
      <w:pPr>
        <w:autoSpaceDE w:val="0"/>
        <w:autoSpaceDN w:val="0"/>
        <w:adjustRightInd w:val="0"/>
        <w:rPr>
          <w:rFonts w:ascii="Arial" w:hAnsi="Arial" w:cs="Arial"/>
          <w:sz w:val="17"/>
          <w:szCs w:val="17"/>
        </w:rPr>
      </w:pPr>
    </w:p>
    <w:p w14:paraId="637BDE3F" w14:textId="77777777" w:rsidR="005116E3" w:rsidRPr="006F628D" w:rsidRDefault="005116E3" w:rsidP="005C69DE">
      <w:pPr>
        <w:numPr>
          <w:ilvl w:val="0"/>
          <w:numId w:val="23"/>
        </w:numPr>
        <w:autoSpaceDE w:val="0"/>
        <w:autoSpaceDN w:val="0"/>
        <w:adjustRightInd w:val="0"/>
        <w:rPr>
          <w:rFonts w:ascii="Arial" w:hAnsi="Arial" w:cs="Arial"/>
          <w:sz w:val="17"/>
          <w:szCs w:val="17"/>
        </w:rPr>
      </w:pPr>
      <w:r w:rsidRPr="006F628D">
        <w:rPr>
          <w:rFonts w:ascii="Arial" w:hAnsi="Arial" w:cs="Arial"/>
          <w:sz w:val="17"/>
          <w:szCs w:val="17"/>
        </w:rPr>
        <w:t>I/We will be responsible for the planning, organisation, control and running of all activities for</w:t>
      </w:r>
    </w:p>
    <w:p w14:paraId="637BDE40" w14:textId="77777777" w:rsidR="005116E3" w:rsidRPr="006F628D" w:rsidRDefault="005116E3" w:rsidP="005116E3">
      <w:pPr>
        <w:autoSpaceDE w:val="0"/>
        <w:autoSpaceDN w:val="0"/>
        <w:adjustRightInd w:val="0"/>
        <w:ind w:left="360"/>
        <w:rPr>
          <w:rFonts w:ascii="Arial" w:hAnsi="Arial" w:cs="Arial"/>
          <w:sz w:val="17"/>
          <w:szCs w:val="17"/>
        </w:rPr>
      </w:pPr>
    </w:p>
    <w:p w14:paraId="637BDE41" w14:textId="77777777" w:rsidR="005116E3" w:rsidRPr="006F628D" w:rsidRDefault="005116E3" w:rsidP="005116E3">
      <w:pPr>
        <w:autoSpaceDE w:val="0"/>
        <w:autoSpaceDN w:val="0"/>
        <w:adjustRightInd w:val="0"/>
        <w:rPr>
          <w:rFonts w:ascii="Arial" w:hAnsi="Arial" w:cs="Arial"/>
          <w:sz w:val="17"/>
          <w:szCs w:val="17"/>
        </w:rPr>
      </w:pPr>
      <w:r w:rsidRPr="006F628D">
        <w:rPr>
          <w:rFonts w:ascii="Arial" w:hAnsi="Arial" w:cs="Arial"/>
          <w:sz w:val="17"/>
          <w:szCs w:val="17"/>
        </w:rPr>
        <w:t>the firework display stated below.</w:t>
      </w:r>
    </w:p>
    <w:p w14:paraId="637BDE42" w14:textId="77777777" w:rsidR="005116E3" w:rsidRPr="006F628D" w:rsidRDefault="005116E3" w:rsidP="005116E3">
      <w:pPr>
        <w:autoSpaceDE w:val="0"/>
        <w:autoSpaceDN w:val="0"/>
        <w:adjustRightInd w:val="0"/>
        <w:rPr>
          <w:rFonts w:ascii="Arial" w:hAnsi="Arial" w:cs="Arial"/>
          <w:sz w:val="17"/>
          <w:szCs w:val="17"/>
        </w:rPr>
      </w:pPr>
    </w:p>
    <w:p w14:paraId="637BDE43" w14:textId="77777777" w:rsidR="005116E3" w:rsidRPr="006F628D" w:rsidRDefault="005116E3" w:rsidP="005116E3">
      <w:pPr>
        <w:autoSpaceDE w:val="0"/>
        <w:autoSpaceDN w:val="0"/>
        <w:adjustRightInd w:val="0"/>
        <w:rPr>
          <w:rFonts w:ascii="Arial" w:hAnsi="Arial" w:cs="Arial"/>
          <w:sz w:val="17"/>
          <w:szCs w:val="17"/>
        </w:rPr>
      </w:pPr>
      <w:r w:rsidRPr="006F628D">
        <w:rPr>
          <w:rFonts w:ascii="Arial" w:hAnsi="Arial" w:cs="Arial"/>
          <w:sz w:val="17"/>
          <w:szCs w:val="17"/>
        </w:rPr>
        <w:t xml:space="preserve">I/We have read and accept the above safety issues and confirm that the above </w:t>
      </w:r>
      <w:r w:rsidRPr="006F628D">
        <w:rPr>
          <w:rFonts w:ascii="Arial" w:hAnsi="Arial" w:cs="Arial"/>
          <w:b/>
          <w:bCs/>
          <w:sz w:val="17"/>
          <w:szCs w:val="17"/>
        </w:rPr>
        <w:t xml:space="preserve">minimum actions </w:t>
      </w:r>
      <w:r w:rsidRPr="006F628D">
        <w:rPr>
          <w:rFonts w:ascii="Arial" w:hAnsi="Arial" w:cs="Arial"/>
          <w:sz w:val="17"/>
          <w:szCs w:val="17"/>
        </w:rPr>
        <w:t>will be implemented where either declaration b) or c) above applies.</w:t>
      </w:r>
    </w:p>
    <w:p w14:paraId="637BDE44" w14:textId="77777777" w:rsidR="005116E3" w:rsidRPr="006F628D" w:rsidRDefault="005116E3" w:rsidP="005116E3">
      <w:pPr>
        <w:autoSpaceDE w:val="0"/>
        <w:autoSpaceDN w:val="0"/>
        <w:adjustRightInd w:val="0"/>
        <w:rPr>
          <w:rFonts w:ascii="Arial" w:hAnsi="Arial" w:cs="Arial"/>
          <w:sz w:val="17"/>
          <w:szCs w:val="17"/>
        </w:rPr>
      </w:pPr>
    </w:p>
    <w:p w14:paraId="637BDE45" w14:textId="77777777" w:rsidR="009D1D2D" w:rsidRPr="006F628D" w:rsidRDefault="009D1D2D" w:rsidP="009D1D2D">
      <w:pPr>
        <w:tabs>
          <w:tab w:val="left" w:pos="5760"/>
        </w:tabs>
        <w:autoSpaceDE w:val="0"/>
        <w:autoSpaceDN w:val="0"/>
        <w:adjustRightInd w:val="0"/>
        <w:rPr>
          <w:rFonts w:ascii="Arial" w:hAnsi="Arial" w:cs="Arial"/>
          <w:sz w:val="17"/>
          <w:szCs w:val="17"/>
        </w:rPr>
      </w:pPr>
    </w:p>
    <w:tbl>
      <w:tblPr>
        <w:tblW w:w="0" w:type="auto"/>
        <w:tblLook w:val="04A0" w:firstRow="1" w:lastRow="0" w:firstColumn="1" w:lastColumn="0" w:noHBand="0" w:noVBand="1"/>
      </w:tblPr>
      <w:tblGrid>
        <w:gridCol w:w="1384"/>
        <w:gridCol w:w="1275"/>
        <w:gridCol w:w="901"/>
        <w:gridCol w:w="1781"/>
        <w:gridCol w:w="437"/>
        <w:gridCol w:w="1343"/>
        <w:gridCol w:w="642"/>
        <w:gridCol w:w="425"/>
        <w:gridCol w:w="2495"/>
      </w:tblGrid>
      <w:tr w:rsidR="003F17C2" w:rsidRPr="006F628D" w14:paraId="637BDE4C" w14:textId="77777777" w:rsidTr="003F17C2">
        <w:tc>
          <w:tcPr>
            <w:tcW w:w="1384" w:type="dxa"/>
            <w:tcBorders>
              <w:right w:val="single" w:sz="4" w:space="0" w:color="auto"/>
            </w:tcBorders>
            <w:vAlign w:val="center"/>
          </w:tcPr>
          <w:p w14:paraId="637BDE46" w14:textId="77777777" w:rsidR="003F17C2" w:rsidRPr="006F628D" w:rsidRDefault="003F17C2" w:rsidP="00AF6688">
            <w:pPr>
              <w:spacing w:line="480" w:lineRule="auto"/>
              <w:rPr>
                <w:rFonts w:ascii="Arial" w:hAnsi="Arial" w:cs="Arial"/>
                <w:sz w:val="17"/>
                <w:szCs w:val="17"/>
              </w:rPr>
            </w:pPr>
            <w:r w:rsidRPr="006F628D">
              <w:rPr>
                <w:rFonts w:ascii="Arial" w:hAnsi="Arial" w:cs="Arial"/>
                <w:sz w:val="17"/>
                <w:szCs w:val="17"/>
              </w:rPr>
              <w:t>Display at:</w:t>
            </w:r>
          </w:p>
        </w:tc>
        <w:tc>
          <w:tcPr>
            <w:tcW w:w="4394" w:type="dxa"/>
            <w:gridSpan w:val="4"/>
            <w:tcBorders>
              <w:top w:val="single" w:sz="4" w:space="0" w:color="auto"/>
              <w:left w:val="single" w:sz="4" w:space="0" w:color="auto"/>
              <w:bottom w:val="single" w:sz="4" w:space="0" w:color="auto"/>
              <w:right w:val="single" w:sz="4" w:space="0" w:color="auto"/>
            </w:tcBorders>
          </w:tcPr>
          <w:p w14:paraId="5B08FECB" w14:textId="77777777" w:rsidR="00AF6688" w:rsidRPr="00AF6688" w:rsidRDefault="00AF6688" w:rsidP="00AF6688">
            <w:pPr>
              <w:rPr>
                <w:rFonts w:ascii="Arial" w:hAnsi="Arial" w:cs="Arial"/>
                <w:sz w:val="16"/>
                <w:szCs w:val="17"/>
              </w:rPr>
            </w:pPr>
            <w:r w:rsidRPr="00AF6688">
              <w:rPr>
                <w:rFonts w:ascii="Arial" w:hAnsi="Arial" w:cs="Arial"/>
                <w:sz w:val="18"/>
              </w:rPr>
              <w:fldChar w:fldCharType="begin">
                <w:ffData>
                  <w:name w:val="Text3"/>
                  <w:enabled/>
                  <w:calcOnExit w:val="0"/>
                  <w:textInput/>
                </w:ffData>
              </w:fldChar>
            </w:r>
            <w:r w:rsidRPr="00AF6688">
              <w:rPr>
                <w:rFonts w:ascii="Arial" w:hAnsi="Arial" w:cs="Arial"/>
                <w:sz w:val="18"/>
              </w:rPr>
              <w:instrText xml:space="preserve"> FORMTEXT </w:instrText>
            </w:r>
            <w:r w:rsidRPr="00AF6688">
              <w:rPr>
                <w:rFonts w:ascii="Arial" w:hAnsi="Arial" w:cs="Arial"/>
                <w:sz w:val="18"/>
              </w:rPr>
            </w:r>
            <w:r w:rsidRPr="00AF6688">
              <w:rPr>
                <w:rFonts w:ascii="Arial" w:hAnsi="Arial" w:cs="Arial"/>
                <w:sz w:val="18"/>
              </w:rPr>
              <w:fldChar w:fldCharType="separate"/>
            </w:r>
            <w:r w:rsidRPr="00AF6688">
              <w:rPr>
                <w:rFonts w:ascii="Arial" w:hAnsi="Arial" w:cs="Arial"/>
                <w:noProof/>
                <w:sz w:val="18"/>
              </w:rPr>
              <w:t> </w:t>
            </w:r>
            <w:r w:rsidRPr="00AF6688">
              <w:rPr>
                <w:rFonts w:ascii="Arial" w:hAnsi="Arial" w:cs="Arial"/>
                <w:noProof/>
                <w:sz w:val="18"/>
              </w:rPr>
              <w:t> </w:t>
            </w:r>
            <w:r w:rsidRPr="00AF6688">
              <w:rPr>
                <w:rFonts w:ascii="Arial" w:hAnsi="Arial" w:cs="Arial"/>
                <w:noProof/>
                <w:sz w:val="18"/>
              </w:rPr>
              <w:t> </w:t>
            </w:r>
            <w:r w:rsidRPr="00AF6688">
              <w:rPr>
                <w:rFonts w:ascii="Arial" w:hAnsi="Arial" w:cs="Arial"/>
                <w:noProof/>
                <w:sz w:val="18"/>
              </w:rPr>
              <w:t> </w:t>
            </w:r>
            <w:r w:rsidRPr="00AF6688">
              <w:rPr>
                <w:rFonts w:ascii="Arial" w:hAnsi="Arial" w:cs="Arial"/>
                <w:noProof/>
                <w:sz w:val="18"/>
              </w:rPr>
              <w:t> </w:t>
            </w:r>
            <w:r w:rsidRPr="00AF6688">
              <w:rPr>
                <w:rFonts w:ascii="Arial" w:hAnsi="Arial" w:cs="Arial"/>
                <w:sz w:val="18"/>
              </w:rPr>
              <w:fldChar w:fldCharType="end"/>
            </w:r>
          </w:p>
          <w:p w14:paraId="637BDE48" w14:textId="77777777" w:rsidR="003F17C2" w:rsidRPr="006F628D" w:rsidRDefault="003F17C2" w:rsidP="00AF6688">
            <w:pPr>
              <w:spacing w:line="360" w:lineRule="auto"/>
              <w:rPr>
                <w:rFonts w:ascii="Arial" w:hAnsi="Arial" w:cs="Arial"/>
                <w:sz w:val="17"/>
                <w:szCs w:val="17"/>
              </w:rPr>
            </w:pPr>
          </w:p>
          <w:p w14:paraId="637BDE49" w14:textId="77777777" w:rsidR="003F17C2" w:rsidRPr="006F628D" w:rsidRDefault="003F17C2" w:rsidP="003F17C2">
            <w:pPr>
              <w:jc w:val="center"/>
              <w:rPr>
                <w:rFonts w:ascii="Arial" w:hAnsi="Arial" w:cs="Arial"/>
                <w:sz w:val="17"/>
                <w:szCs w:val="17"/>
              </w:rPr>
            </w:pPr>
          </w:p>
        </w:tc>
        <w:tc>
          <w:tcPr>
            <w:tcW w:w="1985" w:type="dxa"/>
            <w:gridSpan w:val="2"/>
            <w:tcBorders>
              <w:left w:val="single" w:sz="4" w:space="0" w:color="auto"/>
              <w:right w:val="single" w:sz="4" w:space="0" w:color="auto"/>
            </w:tcBorders>
            <w:vAlign w:val="center"/>
          </w:tcPr>
          <w:p w14:paraId="637BDE4A" w14:textId="77777777" w:rsidR="003F17C2" w:rsidRPr="006F628D" w:rsidRDefault="003F17C2" w:rsidP="00AF6688">
            <w:pPr>
              <w:tabs>
                <w:tab w:val="left" w:pos="5760"/>
              </w:tabs>
              <w:autoSpaceDE w:val="0"/>
              <w:autoSpaceDN w:val="0"/>
              <w:adjustRightInd w:val="0"/>
              <w:spacing w:line="480" w:lineRule="auto"/>
              <w:rPr>
                <w:rFonts w:ascii="Arial" w:hAnsi="Arial" w:cs="Arial"/>
                <w:sz w:val="17"/>
                <w:szCs w:val="17"/>
              </w:rPr>
            </w:pPr>
            <w:r w:rsidRPr="006F628D">
              <w:rPr>
                <w:rFonts w:ascii="Arial" w:hAnsi="Arial" w:cs="Arial"/>
                <w:sz w:val="17"/>
                <w:szCs w:val="17"/>
              </w:rPr>
              <w:t>Estimated attendance:</w:t>
            </w:r>
          </w:p>
        </w:tc>
        <w:tc>
          <w:tcPr>
            <w:tcW w:w="2920" w:type="dxa"/>
            <w:gridSpan w:val="2"/>
            <w:tcBorders>
              <w:top w:val="single" w:sz="4" w:space="0" w:color="auto"/>
              <w:left w:val="single" w:sz="4" w:space="0" w:color="auto"/>
              <w:bottom w:val="single" w:sz="4" w:space="0" w:color="auto"/>
              <w:right w:val="single" w:sz="4" w:space="0" w:color="auto"/>
            </w:tcBorders>
          </w:tcPr>
          <w:p w14:paraId="637BDE4B" w14:textId="068C2136" w:rsidR="003F17C2" w:rsidRPr="00AF6688" w:rsidRDefault="00AF6688" w:rsidP="00AF6688">
            <w:pPr>
              <w:rPr>
                <w:rFonts w:ascii="Arial" w:hAnsi="Arial" w:cs="Arial"/>
                <w:sz w:val="16"/>
                <w:szCs w:val="17"/>
              </w:rPr>
            </w:pPr>
            <w:r w:rsidRPr="00AF6688">
              <w:rPr>
                <w:rFonts w:ascii="Arial" w:hAnsi="Arial" w:cs="Arial"/>
                <w:sz w:val="18"/>
              </w:rPr>
              <w:fldChar w:fldCharType="begin">
                <w:ffData>
                  <w:name w:val="Text3"/>
                  <w:enabled/>
                  <w:calcOnExit w:val="0"/>
                  <w:textInput/>
                </w:ffData>
              </w:fldChar>
            </w:r>
            <w:r w:rsidRPr="00AF6688">
              <w:rPr>
                <w:rFonts w:ascii="Arial" w:hAnsi="Arial" w:cs="Arial"/>
                <w:sz w:val="18"/>
              </w:rPr>
              <w:instrText xml:space="preserve"> FORMTEXT </w:instrText>
            </w:r>
            <w:r w:rsidRPr="00AF6688">
              <w:rPr>
                <w:rFonts w:ascii="Arial" w:hAnsi="Arial" w:cs="Arial"/>
                <w:sz w:val="18"/>
              </w:rPr>
            </w:r>
            <w:r w:rsidRPr="00AF6688">
              <w:rPr>
                <w:rFonts w:ascii="Arial" w:hAnsi="Arial" w:cs="Arial"/>
                <w:sz w:val="18"/>
              </w:rPr>
              <w:fldChar w:fldCharType="separate"/>
            </w:r>
            <w:r w:rsidRPr="00AF6688">
              <w:rPr>
                <w:rFonts w:ascii="Arial" w:hAnsi="Arial" w:cs="Arial"/>
                <w:noProof/>
                <w:sz w:val="18"/>
              </w:rPr>
              <w:t> </w:t>
            </w:r>
            <w:r w:rsidRPr="00AF6688">
              <w:rPr>
                <w:rFonts w:ascii="Arial" w:hAnsi="Arial" w:cs="Arial"/>
                <w:noProof/>
                <w:sz w:val="18"/>
              </w:rPr>
              <w:t> </w:t>
            </w:r>
            <w:r w:rsidRPr="00AF6688">
              <w:rPr>
                <w:rFonts w:ascii="Arial" w:hAnsi="Arial" w:cs="Arial"/>
                <w:noProof/>
                <w:sz w:val="18"/>
              </w:rPr>
              <w:t> </w:t>
            </w:r>
            <w:r w:rsidRPr="00AF6688">
              <w:rPr>
                <w:rFonts w:ascii="Arial" w:hAnsi="Arial" w:cs="Arial"/>
                <w:noProof/>
                <w:sz w:val="18"/>
              </w:rPr>
              <w:t> </w:t>
            </w:r>
            <w:r w:rsidRPr="00AF6688">
              <w:rPr>
                <w:rFonts w:ascii="Arial" w:hAnsi="Arial" w:cs="Arial"/>
                <w:noProof/>
                <w:sz w:val="18"/>
              </w:rPr>
              <w:t> </w:t>
            </w:r>
            <w:r w:rsidRPr="00AF6688">
              <w:rPr>
                <w:rFonts w:ascii="Arial" w:hAnsi="Arial" w:cs="Arial"/>
                <w:sz w:val="18"/>
              </w:rPr>
              <w:fldChar w:fldCharType="end"/>
            </w:r>
          </w:p>
        </w:tc>
      </w:tr>
      <w:tr w:rsidR="003F17C2" w:rsidRPr="006F628D" w14:paraId="637BDE51" w14:textId="77777777" w:rsidTr="003F17C2">
        <w:tc>
          <w:tcPr>
            <w:tcW w:w="1384" w:type="dxa"/>
          </w:tcPr>
          <w:p w14:paraId="637BDE4D" w14:textId="77777777" w:rsidR="003F17C2" w:rsidRPr="006F628D" w:rsidRDefault="003F17C2" w:rsidP="001A6C2F">
            <w:pPr>
              <w:rPr>
                <w:rFonts w:ascii="Arial" w:hAnsi="Arial" w:cs="Arial"/>
                <w:sz w:val="17"/>
                <w:szCs w:val="17"/>
              </w:rPr>
            </w:pPr>
          </w:p>
        </w:tc>
        <w:tc>
          <w:tcPr>
            <w:tcW w:w="4394" w:type="dxa"/>
            <w:gridSpan w:val="4"/>
            <w:tcBorders>
              <w:top w:val="single" w:sz="4" w:space="0" w:color="auto"/>
              <w:bottom w:val="single" w:sz="4" w:space="0" w:color="auto"/>
            </w:tcBorders>
          </w:tcPr>
          <w:p w14:paraId="637BDE4E" w14:textId="77777777" w:rsidR="003F17C2" w:rsidRPr="006F628D" w:rsidRDefault="003F17C2" w:rsidP="003F17C2">
            <w:pPr>
              <w:spacing w:line="360" w:lineRule="auto"/>
              <w:jc w:val="center"/>
              <w:rPr>
                <w:rFonts w:ascii="Arial" w:hAnsi="Arial" w:cs="Arial"/>
                <w:sz w:val="17"/>
                <w:szCs w:val="17"/>
              </w:rPr>
            </w:pPr>
          </w:p>
        </w:tc>
        <w:tc>
          <w:tcPr>
            <w:tcW w:w="1985" w:type="dxa"/>
            <w:gridSpan w:val="2"/>
            <w:tcBorders>
              <w:left w:val="nil"/>
            </w:tcBorders>
          </w:tcPr>
          <w:p w14:paraId="637BDE4F" w14:textId="77777777" w:rsidR="003F17C2" w:rsidRPr="006F628D" w:rsidRDefault="003F17C2" w:rsidP="00E825DA">
            <w:pPr>
              <w:spacing w:line="360" w:lineRule="auto"/>
              <w:jc w:val="right"/>
              <w:rPr>
                <w:rFonts w:ascii="Arial" w:hAnsi="Arial" w:cs="Arial"/>
                <w:sz w:val="17"/>
                <w:szCs w:val="17"/>
              </w:rPr>
            </w:pPr>
          </w:p>
        </w:tc>
        <w:tc>
          <w:tcPr>
            <w:tcW w:w="2920" w:type="dxa"/>
            <w:gridSpan w:val="2"/>
            <w:tcBorders>
              <w:top w:val="single" w:sz="4" w:space="0" w:color="auto"/>
              <w:bottom w:val="single" w:sz="4" w:space="0" w:color="auto"/>
            </w:tcBorders>
          </w:tcPr>
          <w:p w14:paraId="637BDE50" w14:textId="77777777" w:rsidR="003F17C2" w:rsidRPr="006F628D" w:rsidRDefault="003F17C2" w:rsidP="00E825DA">
            <w:pPr>
              <w:spacing w:line="360" w:lineRule="auto"/>
              <w:rPr>
                <w:rFonts w:ascii="Arial" w:hAnsi="Arial" w:cs="Arial"/>
                <w:sz w:val="17"/>
                <w:szCs w:val="17"/>
              </w:rPr>
            </w:pPr>
          </w:p>
        </w:tc>
      </w:tr>
      <w:tr w:rsidR="003F17C2" w:rsidRPr="006F628D" w14:paraId="637BDE57" w14:textId="77777777" w:rsidTr="003F17C2">
        <w:tc>
          <w:tcPr>
            <w:tcW w:w="1384" w:type="dxa"/>
            <w:tcBorders>
              <w:right w:val="single" w:sz="4" w:space="0" w:color="auto"/>
            </w:tcBorders>
            <w:vAlign w:val="center"/>
          </w:tcPr>
          <w:p w14:paraId="637BDE52" w14:textId="77777777" w:rsidR="003F17C2" w:rsidRPr="006F628D" w:rsidRDefault="003F17C2" w:rsidP="00FF3949">
            <w:pPr>
              <w:ind w:left="-142"/>
              <w:jc w:val="center"/>
              <w:rPr>
                <w:rFonts w:ascii="Arial" w:hAnsi="Arial" w:cs="Arial"/>
                <w:sz w:val="17"/>
                <w:szCs w:val="17"/>
              </w:rPr>
            </w:pPr>
            <w:r w:rsidRPr="006F628D">
              <w:rPr>
                <w:rFonts w:ascii="Arial" w:hAnsi="Arial" w:cs="Arial"/>
                <w:sz w:val="17"/>
                <w:szCs w:val="17"/>
              </w:rPr>
              <w:t>Display date:</w:t>
            </w:r>
          </w:p>
        </w:tc>
        <w:tc>
          <w:tcPr>
            <w:tcW w:w="4394" w:type="dxa"/>
            <w:gridSpan w:val="4"/>
            <w:tcBorders>
              <w:top w:val="single" w:sz="4" w:space="0" w:color="auto"/>
              <w:left w:val="single" w:sz="4" w:space="0" w:color="auto"/>
              <w:bottom w:val="single" w:sz="4" w:space="0" w:color="auto"/>
              <w:right w:val="single" w:sz="4" w:space="0" w:color="auto"/>
            </w:tcBorders>
          </w:tcPr>
          <w:p w14:paraId="637BDE53" w14:textId="7139E6E5" w:rsidR="003F17C2" w:rsidRPr="00FF3949" w:rsidRDefault="00875A64" w:rsidP="00FF3949">
            <w:pPr>
              <w:rPr>
                <w:rFonts w:ascii="Arial" w:hAnsi="Arial" w:cs="Arial"/>
                <w:sz w:val="16"/>
                <w:szCs w:val="17"/>
              </w:rPr>
            </w:pPr>
            <w:sdt>
              <w:sdtPr>
                <w:rPr>
                  <w:rFonts w:ascii="Arial" w:hAnsi="Arial" w:cs="Arial"/>
                  <w:sz w:val="17"/>
                  <w:szCs w:val="17"/>
                </w:rPr>
                <w:id w:val="-1829350156"/>
                <w:placeholder>
                  <w:docPart w:val="DefaultPlaceholder_1082065160"/>
                </w:placeholder>
                <w:date>
                  <w:dateFormat w:val="dd/MM/yyyy"/>
                  <w:lid w:val="en-GB"/>
                  <w:storeMappedDataAs w:val="dateTime"/>
                  <w:calendar w:val="gregorian"/>
                </w:date>
              </w:sdtPr>
              <w:sdtEndPr/>
              <w:sdtContent>
                <w:r w:rsidR="00FF3949">
                  <w:rPr>
                    <w:rFonts w:ascii="Arial" w:hAnsi="Arial" w:cs="Arial"/>
                    <w:sz w:val="17"/>
                    <w:szCs w:val="17"/>
                  </w:rPr>
                  <w:t>.</w:t>
                </w:r>
              </w:sdtContent>
            </w:sdt>
            <w:r w:rsidR="00FF3949">
              <w:rPr>
                <w:rFonts w:ascii="Arial" w:hAnsi="Arial" w:cs="Arial"/>
                <w:sz w:val="17"/>
                <w:szCs w:val="17"/>
              </w:rPr>
              <w:tab/>
            </w:r>
            <w:r w:rsidR="00FF3949" w:rsidRPr="00AF6688">
              <w:rPr>
                <w:rFonts w:ascii="Arial" w:hAnsi="Arial" w:cs="Arial"/>
                <w:sz w:val="18"/>
              </w:rPr>
              <w:fldChar w:fldCharType="begin">
                <w:ffData>
                  <w:name w:val="Text3"/>
                  <w:enabled/>
                  <w:calcOnExit w:val="0"/>
                  <w:textInput/>
                </w:ffData>
              </w:fldChar>
            </w:r>
            <w:r w:rsidR="00FF3949" w:rsidRPr="00AF6688">
              <w:rPr>
                <w:rFonts w:ascii="Arial" w:hAnsi="Arial" w:cs="Arial"/>
                <w:sz w:val="18"/>
              </w:rPr>
              <w:instrText xml:space="preserve"> FORMTEXT </w:instrText>
            </w:r>
            <w:r w:rsidR="00FF3949" w:rsidRPr="00AF6688">
              <w:rPr>
                <w:rFonts w:ascii="Arial" w:hAnsi="Arial" w:cs="Arial"/>
                <w:sz w:val="18"/>
              </w:rPr>
            </w:r>
            <w:r w:rsidR="00FF3949" w:rsidRPr="00AF6688">
              <w:rPr>
                <w:rFonts w:ascii="Arial" w:hAnsi="Arial" w:cs="Arial"/>
                <w:sz w:val="18"/>
              </w:rPr>
              <w:fldChar w:fldCharType="separate"/>
            </w:r>
            <w:r w:rsidR="00FF3949" w:rsidRPr="00AF6688">
              <w:rPr>
                <w:rFonts w:ascii="Arial" w:hAnsi="Arial" w:cs="Arial"/>
                <w:noProof/>
                <w:sz w:val="18"/>
              </w:rPr>
              <w:t> </w:t>
            </w:r>
            <w:r w:rsidR="00FF3949" w:rsidRPr="00AF6688">
              <w:rPr>
                <w:rFonts w:ascii="Arial" w:hAnsi="Arial" w:cs="Arial"/>
                <w:noProof/>
                <w:sz w:val="18"/>
              </w:rPr>
              <w:t> </w:t>
            </w:r>
            <w:r w:rsidR="00FF3949" w:rsidRPr="00AF6688">
              <w:rPr>
                <w:rFonts w:ascii="Arial" w:hAnsi="Arial" w:cs="Arial"/>
                <w:noProof/>
                <w:sz w:val="18"/>
              </w:rPr>
              <w:t> </w:t>
            </w:r>
            <w:r w:rsidR="00FF3949" w:rsidRPr="00AF6688">
              <w:rPr>
                <w:rFonts w:ascii="Arial" w:hAnsi="Arial" w:cs="Arial"/>
                <w:noProof/>
                <w:sz w:val="18"/>
              </w:rPr>
              <w:t> </w:t>
            </w:r>
            <w:r w:rsidR="00FF3949" w:rsidRPr="00AF6688">
              <w:rPr>
                <w:rFonts w:ascii="Arial" w:hAnsi="Arial" w:cs="Arial"/>
                <w:noProof/>
                <w:sz w:val="18"/>
              </w:rPr>
              <w:t> </w:t>
            </w:r>
            <w:r w:rsidR="00FF3949" w:rsidRPr="00AF6688">
              <w:rPr>
                <w:rFonts w:ascii="Arial" w:hAnsi="Arial" w:cs="Arial"/>
                <w:sz w:val="18"/>
              </w:rPr>
              <w:fldChar w:fldCharType="end"/>
            </w:r>
          </w:p>
          <w:p w14:paraId="637BDE54" w14:textId="77777777" w:rsidR="003F17C2" w:rsidRPr="00AF6688" w:rsidRDefault="003F17C2" w:rsidP="003F17C2">
            <w:pPr>
              <w:jc w:val="center"/>
              <w:rPr>
                <w:rFonts w:ascii="Arial" w:hAnsi="Arial" w:cs="Arial"/>
                <w:sz w:val="18"/>
                <w:szCs w:val="17"/>
              </w:rPr>
            </w:pPr>
          </w:p>
        </w:tc>
        <w:tc>
          <w:tcPr>
            <w:tcW w:w="1985" w:type="dxa"/>
            <w:gridSpan w:val="2"/>
            <w:tcBorders>
              <w:left w:val="single" w:sz="4" w:space="0" w:color="auto"/>
              <w:right w:val="single" w:sz="4" w:space="0" w:color="auto"/>
            </w:tcBorders>
            <w:vAlign w:val="center"/>
          </w:tcPr>
          <w:p w14:paraId="637BDE55" w14:textId="77777777" w:rsidR="003F17C2" w:rsidRPr="006F628D" w:rsidRDefault="003F17C2" w:rsidP="003F17C2">
            <w:pPr>
              <w:tabs>
                <w:tab w:val="left" w:pos="5760"/>
              </w:tabs>
              <w:autoSpaceDE w:val="0"/>
              <w:autoSpaceDN w:val="0"/>
              <w:adjustRightInd w:val="0"/>
              <w:rPr>
                <w:rFonts w:ascii="Arial" w:hAnsi="Arial" w:cs="Arial"/>
                <w:sz w:val="17"/>
                <w:szCs w:val="17"/>
              </w:rPr>
            </w:pPr>
            <w:r w:rsidRPr="006F628D">
              <w:rPr>
                <w:rFonts w:ascii="Arial" w:hAnsi="Arial" w:cs="Arial"/>
                <w:sz w:val="17"/>
                <w:szCs w:val="17"/>
              </w:rPr>
              <w:t>Site capacity:</w:t>
            </w:r>
          </w:p>
        </w:tc>
        <w:tc>
          <w:tcPr>
            <w:tcW w:w="2920" w:type="dxa"/>
            <w:gridSpan w:val="2"/>
            <w:tcBorders>
              <w:top w:val="single" w:sz="4" w:space="0" w:color="auto"/>
              <w:left w:val="single" w:sz="4" w:space="0" w:color="auto"/>
              <w:bottom w:val="single" w:sz="4" w:space="0" w:color="auto"/>
              <w:right w:val="single" w:sz="4" w:space="0" w:color="auto"/>
            </w:tcBorders>
          </w:tcPr>
          <w:p w14:paraId="637BDE56" w14:textId="7C8A14DC" w:rsidR="003F17C2" w:rsidRPr="00AF6688" w:rsidRDefault="00AF6688" w:rsidP="00AF6688">
            <w:pPr>
              <w:rPr>
                <w:rFonts w:ascii="Arial" w:hAnsi="Arial" w:cs="Arial"/>
                <w:sz w:val="16"/>
                <w:szCs w:val="17"/>
              </w:rPr>
            </w:pPr>
            <w:r w:rsidRPr="00AF6688">
              <w:rPr>
                <w:rFonts w:ascii="Arial" w:hAnsi="Arial" w:cs="Arial"/>
                <w:sz w:val="18"/>
              </w:rPr>
              <w:fldChar w:fldCharType="begin">
                <w:ffData>
                  <w:name w:val="Text3"/>
                  <w:enabled/>
                  <w:calcOnExit w:val="0"/>
                  <w:textInput/>
                </w:ffData>
              </w:fldChar>
            </w:r>
            <w:r w:rsidRPr="00AF6688">
              <w:rPr>
                <w:rFonts w:ascii="Arial" w:hAnsi="Arial" w:cs="Arial"/>
                <w:sz w:val="18"/>
              </w:rPr>
              <w:instrText xml:space="preserve"> FORMTEXT </w:instrText>
            </w:r>
            <w:r w:rsidRPr="00AF6688">
              <w:rPr>
                <w:rFonts w:ascii="Arial" w:hAnsi="Arial" w:cs="Arial"/>
                <w:sz w:val="18"/>
              </w:rPr>
            </w:r>
            <w:r w:rsidRPr="00AF6688">
              <w:rPr>
                <w:rFonts w:ascii="Arial" w:hAnsi="Arial" w:cs="Arial"/>
                <w:sz w:val="18"/>
              </w:rPr>
              <w:fldChar w:fldCharType="separate"/>
            </w:r>
            <w:r w:rsidRPr="00AF6688">
              <w:rPr>
                <w:rFonts w:ascii="Arial" w:hAnsi="Arial" w:cs="Arial"/>
                <w:noProof/>
                <w:sz w:val="18"/>
              </w:rPr>
              <w:t> </w:t>
            </w:r>
            <w:r w:rsidRPr="00AF6688">
              <w:rPr>
                <w:rFonts w:ascii="Arial" w:hAnsi="Arial" w:cs="Arial"/>
                <w:noProof/>
                <w:sz w:val="18"/>
              </w:rPr>
              <w:t> </w:t>
            </w:r>
            <w:r w:rsidRPr="00AF6688">
              <w:rPr>
                <w:rFonts w:ascii="Arial" w:hAnsi="Arial" w:cs="Arial"/>
                <w:noProof/>
                <w:sz w:val="18"/>
              </w:rPr>
              <w:t> </w:t>
            </w:r>
            <w:r w:rsidRPr="00AF6688">
              <w:rPr>
                <w:rFonts w:ascii="Arial" w:hAnsi="Arial" w:cs="Arial"/>
                <w:noProof/>
                <w:sz w:val="18"/>
              </w:rPr>
              <w:t> </w:t>
            </w:r>
            <w:r w:rsidRPr="00AF6688">
              <w:rPr>
                <w:rFonts w:ascii="Arial" w:hAnsi="Arial" w:cs="Arial"/>
                <w:noProof/>
                <w:sz w:val="18"/>
              </w:rPr>
              <w:t> </w:t>
            </w:r>
            <w:r w:rsidRPr="00AF6688">
              <w:rPr>
                <w:rFonts w:ascii="Arial" w:hAnsi="Arial" w:cs="Arial"/>
                <w:sz w:val="18"/>
              </w:rPr>
              <w:fldChar w:fldCharType="end"/>
            </w:r>
          </w:p>
        </w:tc>
      </w:tr>
      <w:tr w:rsidR="003F17C2" w:rsidRPr="006F628D" w14:paraId="637BDE5C" w14:textId="77777777" w:rsidTr="003F17C2">
        <w:tc>
          <w:tcPr>
            <w:tcW w:w="1384" w:type="dxa"/>
          </w:tcPr>
          <w:p w14:paraId="637BDE58" w14:textId="77777777" w:rsidR="003F17C2" w:rsidRPr="006F628D" w:rsidRDefault="003F17C2" w:rsidP="001A6C2F">
            <w:pPr>
              <w:rPr>
                <w:rFonts w:ascii="Arial" w:hAnsi="Arial" w:cs="Arial"/>
                <w:sz w:val="17"/>
                <w:szCs w:val="17"/>
              </w:rPr>
            </w:pPr>
          </w:p>
        </w:tc>
        <w:tc>
          <w:tcPr>
            <w:tcW w:w="4394" w:type="dxa"/>
            <w:gridSpan w:val="4"/>
            <w:tcBorders>
              <w:top w:val="single" w:sz="4" w:space="0" w:color="auto"/>
            </w:tcBorders>
          </w:tcPr>
          <w:p w14:paraId="637BDE59" w14:textId="77777777" w:rsidR="003F17C2" w:rsidRPr="006F628D" w:rsidRDefault="003F17C2" w:rsidP="003F17C2">
            <w:pPr>
              <w:spacing w:line="360" w:lineRule="auto"/>
              <w:jc w:val="center"/>
              <w:rPr>
                <w:rFonts w:ascii="Arial" w:hAnsi="Arial" w:cs="Arial"/>
                <w:sz w:val="17"/>
                <w:szCs w:val="17"/>
              </w:rPr>
            </w:pPr>
          </w:p>
        </w:tc>
        <w:tc>
          <w:tcPr>
            <w:tcW w:w="1985" w:type="dxa"/>
            <w:gridSpan w:val="2"/>
            <w:tcBorders>
              <w:left w:val="nil"/>
            </w:tcBorders>
          </w:tcPr>
          <w:p w14:paraId="637BDE5A" w14:textId="77777777" w:rsidR="003F17C2" w:rsidRPr="006F628D" w:rsidRDefault="003F17C2" w:rsidP="00E825DA">
            <w:pPr>
              <w:spacing w:line="360" w:lineRule="auto"/>
              <w:jc w:val="right"/>
              <w:rPr>
                <w:rFonts w:ascii="Arial" w:hAnsi="Arial" w:cs="Arial"/>
                <w:sz w:val="17"/>
                <w:szCs w:val="17"/>
              </w:rPr>
            </w:pPr>
          </w:p>
        </w:tc>
        <w:tc>
          <w:tcPr>
            <w:tcW w:w="2920" w:type="dxa"/>
            <w:gridSpan w:val="2"/>
            <w:tcBorders>
              <w:top w:val="single" w:sz="4" w:space="0" w:color="auto"/>
            </w:tcBorders>
          </w:tcPr>
          <w:p w14:paraId="637BDE5B" w14:textId="77777777" w:rsidR="003F17C2" w:rsidRPr="006F628D" w:rsidRDefault="003F17C2" w:rsidP="00E825DA">
            <w:pPr>
              <w:spacing w:line="360" w:lineRule="auto"/>
              <w:rPr>
                <w:rFonts w:ascii="Arial" w:hAnsi="Arial" w:cs="Arial"/>
                <w:sz w:val="17"/>
                <w:szCs w:val="17"/>
              </w:rPr>
            </w:pPr>
          </w:p>
        </w:tc>
      </w:tr>
      <w:tr w:rsidR="003F17C2" w:rsidRPr="006F628D" w14:paraId="637BDE61" w14:textId="77777777" w:rsidTr="003F17C2">
        <w:tc>
          <w:tcPr>
            <w:tcW w:w="1384" w:type="dxa"/>
          </w:tcPr>
          <w:p w14:paraId="637BDE5D" w14:textId="77777777" w:rsidR="003F17C2" w:rsidRPr="006F628D" w:rsidRDefault="003F17C2" w:rsidP="001A6C2F">
            <w:pPr>
              <w:rPr>
                <w:rFonts w:ascii="Arial" w:hAnsi="Arial" w:cs="Arial"/>
                <w:sz w:val="17"/>
                <w:szCs w:val="17"/>
              </w:rPr>
            </w:pPr>
          </w:p>
        </w:tc>
        <w:tc>
          <w:tcPr>
            <w:tcW w:w="4394" w:type="dxa"/>
            <w:gridSpan w:val="4"/>
          </w:tcPr>
          <w:p w14:paraId="637BDE5E" w14:textId="77777777" w:rsidR="003F17C2" w:rsidRPr="00AF6688" w:rsidRDefault="003F17C2" w:rsidP="003F17C2">
            <w:pPr>
              <w:spacing w:line="360" w:lineRule="auto"/>
              <w:jc w:val="center"/>
              <w:rPr>
                <w:rFonts w:ascii="Arial" w:hAnsi="Arial" w:cs="Arial"/>
                <w:sz w:val="18"/>
                <w:szCs w:val="17"/>
              </w:rPr>
            </w:pPr>
          </w:p>
        </w:tc>
        <w:tc>
          <w:tcPr>
            <w:tcW w:w="1985" w:type="dxa"/>
            <w:gridSpan w:val="2"/>
            <w:tcBorders>
              <w:left w:val="nil"/>
            </w:tcBorders>
          </w:tcPr>
          <w:p w14:paraId="637BDE5F" w14:textId="77777777" w:rsidR="003F17C2" w:rsidRPr="006F628D" w:rsidRDefault="003F17C2" w:rsidP="00E825DA">
            <w:pPr>
              <w:spacing w:line="360" w:lineRule="auto"/>
              <w:jc w:val="right"/>
              <w:rPr>
                <w:rFonts w:ascii="Arial" w:hAnsi="Arial" w:cs="Arial"/>
                <w:sz w:val="17"/>
                <w:szCs w:val="17"/>
              </w:rPr>
            </w:pPr>
          </w:p>
        </w:tc>
        <w:tc>
          <w:tcPr>
            <w:tcW w:w="2920" w:type="dxa"/>
            <w:gridSpan w:val="2"/>
          </w:tcPr>
          <w:p w14:paraId="637BDE60" w14:textId="77777777" w:rsidR="003F17C2" w:rsidRPr="006F628D" w:rsidRDefault="003F17C2" w:rsidP="00E825DA">
            <w:pPr>
              <w:spacing w:line="360" w:lineRule="auto"/>
              <w:rPr>
                <w:rFonts w:ascii="Arial" w:hAnsi="Arial" w:cs="Arial"/>
                <w:sz w:val="17"/>
                <w:szCs w:val="17"/>
              </w:rPr>
            </w:pPr>
          </w:p>
        </w:tc>
      </w:tr>
      <w:tr w:rsidR="00E825DA" w:rsidRPr="006F628D" w14:paraId="637BDE66" w14:textId="77777777" w:rsidTr="00AF6688">
        <w:tc>
          <w:tcPr>
            <w:tcW w:w="2659" w:type="dxa"/>
            <w:gridSpan w:val="2"/>
            <w:tcBorders>
              <w:right w:val="single" w:sz="4" w:space="0" w:color="auto"/>
            </w:tcBorders>
          </w:tcPr>
          <w:p w14:paraId="637BDE62" w14:textId="77777777" w:rsidR="00E825DA" w:rsidRPr="006F628D" w:rsidRDefault="00E825DA" w:rsidP="001A6C2F">
            <w:pPr>
              <w:rPr>
                <w:rFonts w:ascii="Arial" w:hAnsi="Arial" w:cs="Arial"/>
                <w:sz w:val="17"/>
                <w:szCs w:val="17"/>
              </w:rPr>
            </w:pPr>
            <w:r w:rsidRPr="006F628D">
              <w:rPr>
                <w:rFonts w:ascii="Arial" w:hAnsi="Arial" w:cs="Arial"/>
                <w:sz w:val="17"/>
                <w:szCs w:val="17"/>
              </w:rPr>
              <w:t xml:space="preserve">Name of person who </w:t>
            </w:r>
            <w:r w:rsidR="009F5336" w:rsidRPr="006F628D">
              <w:rPr>
                <w:rFonts w:ascii="Arial" w:hAnsi="Arial" w:cs="Arial"/>
                <w:sz w:val="17"/>
                <w:szCs w:val="17"/>
              </w:rPr>
              <w:br/>
            </w:r>
            <w:r w:rsidRPr="006F628D">
              <w:rPr>
                <w:rFonts w:ascii="Arial" w:hAnsi="Arial" w:cs="Arial"/>
                <w:sz w:val="17"/>
                <w:szCs w:val="17"/>
              </w:rPr>
              <w:t>completed this declaration:</w:t>
            </w:r>
          </w:p>
        </w:tc>
        <w:tc>
          <w:tcPr>
            <w:tcW w:w="4462" w:type="dxa"/>
            <w:gridSpan w:val="4"/>
            <w:tcBorders>
              <w:top w:val="single" w:sz="4" w:space="0" w:color="auto"/>
              <w:left w:val="single" w:sz="4" w:space="0" w:color="auto"/>
              <w:bottom w:val="single" w:sz="4" w:space="0" w:color="auto"/>
              <w:right w:val="single" w:sz="4" w:space="0" w:color="auto"/>
            </w:tcBorders>
          </w:tcPr>
          <w:p w14:paraId="637BDE63" w14:textId="73D65CF4" w:rsidR="00E825DA" w:rsidRPr="00AF6688" w:rsidRDefault="00AF6688" w:rsidP="00AF6688">
            <w:pPr>
              <w:rPr>
                <w:rFonts w:ascii="Arial" w:hAnsi="Arial" w:cs="Arial"/>
                <w:sz w:val="16"/>
                <w:szCs w:val="17"/>
              </w:rPr>
            </w:pPr>
            <w:r w:rsidRPr="00AF6688">
              <w:rPr>
                <w:rFonts w:ascii="Arial" w:hAnsi="Arial" w:cs="Arial"/>
                <w:sz w:val="18"/>
              </w:rPr>
              <w:fldChar w:fldCharType="begin">
                <w:ffData>
                  <w:name w:val="Text3"/>
                  <w:enabled/>
                  <w:calcOnExit w:val="0"/>
                  <w:textInput/>
                </w:ffData>
              </w:fldChar>
            </w:r>
            <w:r w:rsidRPr="00AF6688">
              <w:rPr>
                <w:rFonts w:ascii="Arial" w:hAnsi="Arial" w:cs="Arial"/>
                <w:sz w:val="18"/>
              </w:rPr>
              <w:instrText xml:space="preserve"> FORMTEXT </w:instrText>
            </w:r>
            <w:r w:rsidRPr="00AF6688">
              <w:rPr>
                <w:rFonts w:ascii="Arial" w:hAnsi="Arial" w:cs="Arial"/>
                <w:sz w:val="18"/>
              </w:rPr>
            </w:r>
            <w:r w:rsidRPr="00AF6688">
              <w:rPr>
                <w:rFonts w:ascii="Arial" w:hAnsi="Arial" w:cs="Arial"/>
                <w:sz w:val="18"/>
              </w:rPr>
              <w:fldChar w:fldCharType="separate"/>
            </w:r>
            <w:r w:rsidRPr="00AF6688">
              <w:rPr>
                <w:rFonts w:ascii="Arial" w:hAnsi="Arial" w:cs="Arial"/>
                <w:noProof/>
                <w:sz w:val="18"/>
              </w:rPr>
              <w:t> </w:t>
            </w:r>
            <w:r w:rsidRPr="00AF6688">
              <w:rPr>
                <w:rFonts w:ascii="Arial" w:hAnsi="Arial" w:cs="Arial"/>
                <w:noProof/>
                <w:sz w:val="18"/>
              </w:rPr>
              <w:t> </w:t>
            </w:r>
            <w:r w:rsidRPr="00AF6688">
              <w:rPr>
                <w:rFonts w:ascii="Arial" w:hAnsi="Arial" w:cs="Arial"/>
                <w:noProof/>
                <w:sz w:val="18"/>
              </w:rPr>
              <w:t> </w:t>
            </w:r>
            <w:r w:rsidRPr="00AF6688">
              <w:rPr>
                <w:rFonts w:ascii="Arial" w:hAnsi="Arial" w:cs="Arial"/>
                <w:noProof/>
                <w:sz w:val="18"/>
              </w:rPr>
              <w:t> </w:t>
            </w:r>
            <w:r w:rsidRPr="00AF6688">
              <w:rPr>
                <w:rFonts w:ascii="Arial" w:hAnsi="Arial" w:cs="Arial"/>
                <w:noProof/>
                <w:sz w:val="18"/>
              </w:rPr>
              <w:t> </w:t>
            </w:r>
            <w:r w:rsidRPr="00AF6688">
              <w:rPr>
                <w:rFonts w:ascii="Arial" w:hAnsi="Arial" w:cs="Arial"/>
                <w:sz w:val="18"/>
              </w:rPr>
              <w:fldChar w:fldCharType="end"/>
            </w:r>
          </w:p>
        </w:tc>
        <w:tc>
          <w:tcPr>
            <w:tcW w:w="1067" w:type="dxa"/>
            <w:gridSpan w:val="2"/>
            <w:tcBorders>
              <w:left w:val="single" w:sz="4" w:space="0" w:color="auto"/>
              <w:right w:val="single" w:sz="4" w:space="0" w:color="auto"/>
            </w:tcBorders>
            <w:vAlign w:val="center"/>
          </w:tcPr>
          <w:p w14:paraId="637BDE64" w14:textId="77777777" w:rsidR="00E825DA" w:rsidRPr="006F628D" w:rsidRDefault="00E825DA" w:rsidP="009F5336">
            <w:pPr>
              <w:spacing w:line="360" w:lineRule="auto"/>
              <w:jc w:val="right"/>
              <w:rPr>
                <w:rFonts w:ascii="Arial" w:hAnsi="Arial" w:cs="Arial"/>
                <w:sz w:val="17"/>
                <w:szCs w:val="17"/>
              </w:rPr>
            </w:pPr>
            <w:r w:rsidRPr="006F628D">
              <w:rPr>
                <w:rFonts w:ascii="Arial" w:hAnsi="Arial" w:cs="Arial"/>
                <w:sz w:val="17"/>
                <w:szCs w:val="17"/>
              </w:rPr>
              <w:t>Date:</w:t>
            </w:r>
          </w:p>
        </w:tc>
        <w:tc>
          <w:tcPr>
            <w:tcW w:w="2495" w:type="dxa"/>
            <w:tcBorders>
              <w:top w:val="single" w:sz="4" w:space="0" w:color="auto"/>
              <w:left w:val="single" w:sz="4" w:space="0" w:color="auto"/>
              <w:bottom w:val="single" w:sz="4" w:space="0" w:color="auto"/>
              <w:right w:val="single" w:sz="4" w:space="0" w:color="auto"/>
            </w:tcBorders>
          </w:tcPr>
          <w:p w14:paraId="20BED46D" w14:textId="77777777" w:rsidR="00FF3949" w:rsidRPr="00AF6688" w:rsidRDefault="00875A64" w:rsidP="00FF3949">
            <w:pPr>
              <w:rPr>
                <w:rFonts w:ascii="Arial" w:hAnsi="Arial" w:cs="Arial"/>
                <w:sz w:val="16"/>
                <w:szCs w:val="17"/>
              </w:rPr>
            </w:pPr>
            <w:sdt>
              <w:sdtPr>
                <w:rPr>
                  <w:rFonts w:ascii="Arial" w:hAnsi="Arial" w:cs="Arial"/>
                  <w:sz w:val="17"/>
                  <w:szCs w:val="17"/>
                </w:rPr>
                <w:id w:val="-964341428"/>
                <w:placeholder>
                  <w:docPart w:val="DefaultPlaceholder_1082065160"/>
                </w:placeholder>
                <w:date>
                  <w:dateFormat w:val="dd/MM/yyyy"/>
                  <w:lid w:val="en-GB"/>
                  <w:storeMappedDataAs w:val="dateTime"/>
                  <w:calendar w:val="gregorian"/>
                </w:date>
              </w:sdtPr>
              <w:sdtEndPr/>
              <w:sdtContent>
                <w:r w:rsidR="00FF3949">
                  <w:rPr>
                    <w:rFonts w:ascii="Arial" w:hAnsi="Arial" w:cs="Arial"/>
                    <w:sz w:val="17"/>
                    <w:szCs w:val="17"/>
                  </w:rPr>
                  <w:t>.</w:t>
                </w:r>
              </w:sdtContent>
            </w:sdt>
            <w:r w:rsidR="00FF3949">
              <w:rPr>
                <w:rFonts w:ascii="Arial" w:hAnsi="Arial" w:cs="Arial"/>
                <w:sz w:val="17"/>
                <w:szCs w:val="17"/>
              </w:rPr>
              <w:tab/>
            </w:r>
            <w:r w:rsidR="00FF3949" w:rsidRPr="00AF6688">
              <w:rPr>
                <w:rFonts w:ascii="Arial" w:hAnsi="Arial" w:cs="Arial"/>
                <w:sz w:val="18"/>
              </w:rPr>
              <w:fldChar w:fldCharType="begin">
                <w:ffData>
                  <w:name w:val="Text3"/>
                  <w:enabled/>
                  <w:calcOnExit w:val="0"/>
                  <w:textInput/>
                </w:ffData>
              </w:fldChar>
            </w:r>
            <w:r w:rsidR="00FF3949" w:rsidRPr="00AF6688">
              <w:rPr>
                <w:rFonts w:ascii="Arial" w:hAnsi="Arial" w:cs="Arial"/>
                <w:sz w:val="18"/>
              </w:rPr>
              <w:instrText xml:space="preserve"> FORMTEXT </w:instrText>
            </w:r>
            <w:r w:rsidR="00FF3949" w:rsidRPr="00AF6688">
              <w:rPr>
                <w:rFonts w:ascii="Arial" w:hAnsi="Arial" w:cs="Arial"/>
                <w:sz w:val="18"/>
              </w:rPr>
            </w:r>
            <w:r w:rsidR="00FF3949" w:rsidRPr="00AF6688">
              <w:rPr>
                <w:rFonts w:ascii="Arial" w:hAnsi="Arial" w:cs="Arial"/>
                <w:sz w:val="18"/>
              </w:rPr>
              <w:fldChar w:fldCharType="separate"/>
            </w:r>
            <w:r w:rsidR="00FF3949" w:rsidRPr="00AF6688">
              <w:rPr>
                <w:rFonts w:ascii="Arial" w:hAnsi="Arial" w:cs="Arial"/>
                <w:noProof/>
                <w:sz w:val="18"/>
              </w:rPr>
              <w:t> </w:t>
            </w:r>
            <w:r w:rsidR="00FF3949" w:rsidRPr="00AF6688">
              <w:rPr>
                <w:rFonts w:ascii="Arial" w:hAnsi="Arial" w:cs="Arial"/>
                <w:noProof/>
                <w:sz w:val="18"/>
              </w:rPr>
              <w:t> </w:t>
            </w:r>
            <w:r w:rsidR="00FF3949" w:rsidRPr="00AF6688">
              <w:rPr>
                <w:rFonts w:ascii="Arial" w:hAnsi="Arial" w:cs="Arial"/>
                <w:noProof/>
                <w:sz w:val="18"/>
              </w:rPr>
              <w:t> </w:t>
            </w:r>
            <w:r w:rsidR="00FF3949" w:rsidRPr="00AF6688">
              <w:rPr>
                <w:rFonts w:ascii="Arial" w:hAnsi="Arial" w:cs="Arial"/>
                <w:noProof/>
                <w:sz w:val="18"/>
              </w:rPr>
              <w:t> </w:t>
            </w:r>
            <w:r w:rsidR="00FF3949" w:rsidRPr="00AF6688">
              <w:rPr>
                <w:rFonts w:ascii="Arial" w:hAnsi="Arial" w:cs="Arial"/>
                <w:noProof/>
                <w:sz w:val="18"/>
              </w:rPr>
              <w:t> </w:t>
            </w:r>
            <w:r w:rsidR="00FF3949" w:rsidRPr="00AF6688">
              <w:rPr>
                <w:rFonts w:ascii="Arial" w:hAnsi="Arial" w:cs="Arial"/>
                <w:sz w:val="18"/>
              </w:rPr>
              <w:fldChar w:fldCharType="end"/>
            </w:r>
          </w:p>
          <w:p w14:paraId="637BDE65" w14:textId="5F8C344A" w:rsidR="00E825DA" w:rsidRPr="006F628D" w:rsidRDefault="00E825DA" w:rsidP="00FF3949">
            <w:pPr>
              <w:tabs>
                <w:tab w:val="center" w:pos="1139"/>
              </w:tabs>
              <w:spacing w:line="360" w:lineRule="auto"/>
              <w:rPr>
                <w:rFonts w:ascii="Arial" w:hAnsi="Arial" w:cs="Arial"/>
                <w:sz w:val="17"/>
                <w:szCs w:val="17"/>
              </w:rPr>
            </w:pPr>
          </w:p>
        </w:tc>
      </w:tr>
      <w:tr w:rsidR="00E825DA" w:rsidRPr="006F628D" w14:paraId="637BDE6D" w14:textId="77777777" w:rsidTr="00AF6688">
        <w:tc>
          <w:tcPr>
            <w:tcW w:w="2659" w:type="dxa"/>
            <w:gridSpan w:val="2"/>
          </w:tcPr>
          <w:p w14:paraId="637BDE67" w14:textId="77777777" w:rsidR="00E825DA" w:rsidRPr="006F628D" w:rsidRDefault="00E825DA" w:rsidP="00E825DA">
            <w:pPr>
              <w:spacing w:line="360" w:lineRule="auto"/>
              <w:rPr>
                <w:rFonts w:ascii="Arial" w:hAnsi="Arial" w:cs="Arial"/>
                <w:sz w:val="17"/>
                <w:szCs w:val="17"/>
              </w:rPr>
            </w:pPr>
            <w:r w:rsidRPr="006F628D">
              <w:rPr>
                <w:rFonts w:ascii="Arial" w:hAnsi="Arial" w:cs="Arial"/>
                <w:sz w:val="17"/>
                <w:szCs w:val="17"/>
              </w:rPr>
              <w:t>(BLOCK CAPITALS)</w:t>
            </w:r>
          </w:p>
        </w:tc>
        <w:tc>
          <w:tcPr>
            <w:tcW w:w="901" w:type="dxa"/>
            <w:tcBorders>
              <w:bottom w:val="single" w:sz="4" w:space="0" w:color="auto"/>
            </w:tcBorders>
          </w:tcPr>
          <w:p w14:paraId="637BDE68" w14:textId="77777777" w:rsidR="00E825DA" w:rsidRPr="006F628D" w:rsidRDefault="00E825DA" w:rsidP="00E825DA">
            <w:pPr>
              <w:spacing w:line="360" w:lineRule="auto"/>
              <w:rPr>
                <w:rFonts w:ascii="Arial" w:hAnsi="Arial" w:cs="Arial"/>
                <w:sz w:val="17"/>
                <w:szCs w:val="17"/>
              </w:rPr>
            </w:pPr>
          </w:p>
        </w:tc>
        <w:tc>
          <w:tcPr>
            <w:tcW w:w="1781" w:type="dxa"/>
            <w:tcBorders>
              <w:bottom w:val="single" w:sz="4" w:space="0" w:color="auto"/>
            </w:tcBorders>
          </w:tcPr>
          <w:p w14:paraId="637BDE69" w14:textId="77777777" w:rsidR="00E825DA" w:rsidRPr="006F628D" w:rsidRDefault="00E825DA" w:rsidP="00E825DA">
            <w:pPr>
              <w:spacing w:line="360" w:lineRule="auto"/>
              <w:rPr>
                <w:rFonts w:ascii="Arial" w:hAnsi="Arial" w:cs="Arial"/>
                <w:sz w:val="17"/>
                <w:szCs w:val="17"/>
              </w:rPr>
            </w:pPr>
          </w:p>
        </w:tc>
        <w:tc>
          <w:tcPr>
            <w:tcW w:w="1780" w:type="dxa"/>
            <w:gridSpan w:val="2"/>
            <w:tcBorders>
              <w:bottom w:val="single" w:sz="4" w:space="0" w:color="auto"/>
            </w:tcBorders>
          </w:tcPr>
          <w:p w14:paraId="637BDE6A" w14:textId="77777777" w:rsidR="00E825DA" w:rsidRPr="006F628D" w:rsidRDefault="00E825DA" w:rsidP="00E825DA">
            <w:pPr>
              <w:spacing w:line="360" w:lineRule="auto"/>
              <w:rPr>
                <w:rFonts w:ascii="Arial" w:hAnsi="Arial" w:cs="Arial"/>
                <w:sz w:val="17"/>
                <w:szCs w:val="17"/>
              </w:rPr>
            </w:pPr>
          </w:p>
        </w:tc>
        <w:tc>
          <w:tcPr>
            <w:tcW w:w="1067" w:type="dxa"/>
            <w:gridSpan w:val="2"/>
          </w:tcPr>
          <w:p w14:paraId="637BDE6B" w14:textId="77777777" w:rsidR="00E825DA" w:rsidRPr="006F628D" w:rsidRDefault="00E825DA" w:rsidP="00E825DA">
            <w:pPr>
              <w:spacing w:line="360" w:lineRule="auto"/>
              <w:rPr>
                <w:rFonts w:ascii="Arial" w:hAnsi="Arial" w:cs="Arial"/>
                <w:sz w:val="17"/>
                <w:szCs w:val="17"/>
              </w:rPr>
            </w:pPr>
          </w:p>
        </w:tc>
        <w:tc>
          <w:tcPr>
            <w:tcW w:w="2495" w:type="dxa"/>
          </w:tcPr>
          <w:p w14:paraId="637BDE6C" w14:textId="77777777" w:rsidR="00E825DA" w:rsidRPr="006F628D" w:rsidRDefault="00E825DA" w:rsidP="00E825DA">
            <w:pPr>
              <w:spacing w:line="360" w:lineRule="auto"/>
              <w:rPr>
                <w:rFonts w:ascii="Arial" w:hAnsi="Arial" w:cs="Arial"/>
                <w:sz w:val="17"/>
                <w:szCs w:val="17"/>
              </w:rPr>
            </w:pPr>
          </w:p>
        </w:tc>
      </w:tr>
      <w:tr w:rsidR="00E825DA" w:rsidRPr="006F628D" w14:paraId="637BDE72" w14:textId="77777777" w:rsidTr="00AF6688">
        <w:tc>
          <w:tcPr>
            <w:tcW w:w="2659" w:type="dxa"/>
            <w:gridSpan w:val="2"/>
            <w:tcBorders>
              <w:right w:val="single" w:sz="4" w:space="0" w:color="auto"/>
            </w:tcBorders>
          </w:tcPr>
          <w:p w14:paraId="637BDE6E" w14:textId="77777777" w:rsidR="00E825DA" w:rsidRPr="006F628D" w:rsidRDefault="00E825DA" w:rsidP="00E825DA">
            <w:pPr>
              <w:spacing w:line="360" w:lineRule="auto"/>
              <w:rPr>
                <w:rFonts w:ascii="Arial" w:hAnsi="Arial" w:cs="Arial"/>
                <w:sz w:val="17"/>
                <w:szCs w:val="17"/>
              </w:rPr>
            </w:pPr>
            <w:r w:rsidRPr="006F628D">
              <w:rPr>
                <w:rFonts w:ascii="Arial" w:hAnsi="Arial" w:cs="Arial"/>
                <w:sz w:val="17"/>
                <w:szCs w:val="17"/>
              </w:rPr>
              <w:t>Position held:</w:t>
            </w:r>
          </w:p>
        </w:tc>
        <w:tc>
          <w:tcPr>
            <w:tcW w:w="4462" w:type="dxa"/>
            <w:gridSpan w:val="4"/>
            <w:tcBorders>
              <w:top w:val="single" w:sz="4" w:space="0" w:color="auto"/>
              <w:left w:val="single" w:sz="4" w:space="0" w:color="auto"/>
              <w:bottom w:val="single" w:sz="4" w:space="0" w:color="auto"/>
              <w:right w:val="single" w:sz="4" w:space="0" w:color="auto"/>
            </w:tcBorders>
          </w:tcPr>
          <w:p w14:paraId="637BDE6F" w14:textId="2FF6E5BC" w:rsidR="00E825DA" w:rsidRPr="00AF6688" w:rsidRDefault="00AF6688" w:rsidP="00AF6688">
            <w:pPr>
              <w:rPr>
                <w:rFonts w:ascii="Arial" w:hAnsi="Arial" w:cs="Arial"/>
                <w:sz w:val="16"/>
                <w:szCs w:val="17"/>
              </w:rPr>
            </w:pPr>
            <w:r w:rsidRPr="00AF6688">
              <w:rPr>
                <w:rFonts w:ascii="Arial" w:hAnsi="Arial" w:cs="Arial"/>
                <w:sz w:val="18"/>
              </w:rPr>
              <w:fldChar w:fldCharType="begin">
                <w:ffData>
                  <w:name w:val="Text3"/>
                  <w:enabled/>
                  <w:calcOnExit w:val="0"/>
                  <w:textInput/>
                </w:ffData>
              </w:fldChar>
            </w:r>
            <w:r w:rsidRPr="00AF6688">
              <w:rPr>
                <w:rFonts w:ascii="Arial" w:hAnsi="Arial" w:cs="Arial"/>
                <w:sz w:val="18"/>
              </w:rPr>
              <w:instrText xml:space="preserve"> FORMTEXT </w:instrText>
            </w:r>
            <w:r w:rsidRPr="00AF6688">
              <w:rPr>
                <w:rFonts w:ascii="Arial" w:hAnsi="Arial" w:cs="Arial"/>
                <w:sz w:val="18"/>
              </w:rPr>
            </w:r>
            <w:r w:rsidRPr="00AF6688">
              <w:rPr>
                <w:rFonts w:ascii="Arial" w:hAnsi="Arial" w:cs="Arial"/>
                <w:sz w:val="18"/>
              </w:rPr>
              <w:fldChar w:fldCharType="separate"/>
            </w:r>
            <w:r w:rsidRPr="00AF6688">
              <w:rPr>
                <w:rFonts w:ascii="Arial" w:hAnsi="Arial" w:cs="Arial"/>
                <w:noProof/>
                <w:sz w:val="18"/>
              </w:rPr>
              <w:t> </w:t>
            </w:r>
            <w:r w:rsidRPr="00AF6688">
              <w:rPr>
                <w:rFonts w:ascii="Arial" w:hAnsi="Arial" w:cs="Arial"/>
                <w:noProof/>
                <w:sz w:val="18"/>
              </w:rPr>
              <w:t> </w:t>
            </w:r>
            <w:r w:rsidRPr="00AF6688">
              <w:rPr>
                <w:rFonts w:ascii="Arial" w:hAnsi="Arial" w:cs="Arial"/>
                <w:noProof/>
                <w:sz w:val="18"/>
              </w:rPr>
              <w:t> </w:t>
            </w:r>
            <w:r w:rsidRPr="00AF6688">
              <w:rPr>
                <w:rFonts w:ascii="Arial" w:hAnsi="Arial" w:cs="Arial"/>
                <w:noProof/>
                <w:sz w:val="18"/>
              </w:rPr>
              <w:t> </w:t>
            </w:r>
            <w:r w:rsidRPr="00AF6688">
              <w:rPr>
                <w:rFonts w:ascii="Arial" w:hAnsi="Arial" w:cs="Arial"/>
                <w:noProof/>
                <w:sz w:val="18"/>
              </w:rPr>
              <w:t> </w:t>
            </w:r>
            <w:r w:rsidRPr="00AF6688">
              <w:rPr>
                <w:rFonts w:ascii="Arial" w:hAnsi="Arial" w:cs="Arial"/>
                <w:sz w:val="18"/>
              </w:rPr>
              <w:fldChar w:fldCharType="end"/>
            </w:r>
          </w:p>
        </w:tc>
        <w:tc>
          <w:tcPr>
            <w:tcW w:w="1067" w:type="dxa"/>
            <w:gridSpan w:val="2"/>
            <w:tcBorders>
              <w:left w:val="single" w:sz="4" w:space="0" w:color="auto"/>
            </w:tcBorders>
          </w:tcPr>
          <w:p w14:paraId="637BDE70" w14:textId="77777777" w:rsidR="00E825DA" w:rsidRPr="006F628D" w:rsidRDefault="00E825DA" w:rsidP="00E825DA">
            <w:pPr>
              <w:spacing w:line="360" w:lineRule="auto"/>
              <w:rPr>
                <w:rFonts w:ascii="Arial" w:hAnsi="Arial" w:cs="Arial"/>
                <w:sz w:val="17"/>
                <w:szCs w:val="17"/>
              </w:rPr>
            </w:pPr>
          </w:p>
        </w:tc>
        <w:tc>
          <w:tcPr>
            <w:tcW w:w="2495" w:type="dxa"/>
          </w:tcPr>
          <w:p w14:paraId="637BDE71" w14:textId="77777777" w:rsidR="00E825DA" w:rsidRPr="006F628D" w:rsidRDefault="00E825DA" w:rsidP="00E825DA">
            <w:pPr>
              <w:spacing w:line="360" w:lineRule="auto"/>
              <w:rPr>
                <w:rFonts w:ascii="Arial" w:hAnsi="Arial" w:cs="Arial"/>
                <w:sz w:val="17"/>
                <w:szCs w:val="17"/>
              </w:rPr>
            </w:pPr>
          </w:p>
        </w:tc>
      </w:tr>
    </w:tbl>
    <w:p w14:paraId="637BDE73" w14:textId="77777777" w:rsidR="009D1D2D" w:rsidRPr="006F628D" w:rsidRDefault="009D1D2D" w:rsidP="005116E3">
      <w:pPr>
        <w:autoSpaceDE w:val="0"/>
        <w:autoSpaceDN w:val="0"/>
        <w:adjustRightInd w:val="0"/>
        <w:rPr>
          <w:rFonts w:ascii="Arial" w:hAnsi="Arial" w:cs="Arial"/>
          <w:b/>
          <w:bCs/>
          <w:sz w:val="17"/>
          <w:szCs w:val="17"/>
        </w:rPr>
      </w:pPr>
    </w:p>
    <w:p w14:paraId="637BDE74" w14:textId="77777777" w:rsidR="005C69DE" w:rsidRPr="006F628D" w:rsidRDefault="005C69DE" w:rsidP="005116E3">
      <w:pPr>
        <w:autoSpaceDE w:val="0"/>
        <w:autoSpaceDN w:val="0"/>
        <w:adjustRightInd w:val="0"/>
        <w:rPr>
          <w:rFonts w:ascii="Arial" w:hAnsi="Arial" w:cs="Arial"/>
          <w:b/>
          <w:bCs/>
          <w:sz w:val="17"/>
          <w:szCs w:val="17"/>
        </w:rPr>
      </w:pPr>
    </w:p>
    <w:p w14:paraId="637BDE75" w14:textId="77777777" w:rsidR="005116E3" w:rsidRPr="006F628D" w:rsidRDefault="005116E3" w:rsidP="005116E3">
      <w:pPr>
        <w:autoSpaceDE w:val="0"/>
        <w:autoSpaceDN w:val="0"/>
        <w:adjustRightInd w:val="0"/>
        <w:rPr>
          <w:rFonts w:ascii="Arial" w:hAnsi="Arial" w:cs="Arial"/>
          <w:sz w:val="17"/>
          <w:szCs w:val="17"/>
        </w:rPr>
      </w:pPr>
      <w:r w:rsidRPr="006F628D">
        <w:rPr>
          <w:rFonts w:ascii="Arial" w:hAnsi="Arial" w:cs="Arial"/>
          <w:b/>
          <w:bCs/>
          <w:sz w:val="17"/>
          <w:szCs w:val="17"/>
        </w:rPr>
        <w:t>WHEN FULLY COMPLETED PLEASE TAKE A COPY AND RETURN THE ORIGINAL TO ANSVAR INSURANCE VIA YOUR INSURANCE</w:t>
      </w:r>
      <w:r w:rsidR="009D1D2D" w:rsidRPr="006F628D">
        <w:rPr>
          <w:rFonts w:ascii="Arial" w:hAnsi="Arial" w:cs="Arial"/>
          <w:b/>
          <w:bCs/>
          <w:sz w:val="17"/>
          <w:szCs w:val="17"/>
        </w:rPr>
        <w:t xml:space="preserve"> </w:t>
      </w:r>
      <w:r w:rsidR="008C1E78" w:rsidRPr="006F628D">
        <w:rPr>
          <w:rFonts w:ascii="Arial" w:hAnsi="Arial" w:cs="Arial"/>
          <w:b/>
          <w:bCs/>
          <w:sz w:val="17"/>
          <w:szCs w:val="17"/>
        </w:rPr>
        <w:t>ADVISOR</w:t>
      </w:r>
      <w:r w:rsidRPr="006F628D">
        <w:rPr>
          <w:rFonts w:ascii="Arial" w:hAnsi="Arial" w:cs="Arial"/>
          <w:b/>
          <w:bCs/>
          <w:sz w:val="17"/>
          <w:szCs w:val="17"/>
        </w:rPr>
        <w:t>.</w:t>
      </w:r>
    </w:p>
    <w:p w14:paraId="637BDE76" w14:textId="77777777" w:rsidR="00364881" w:rsidRPr="006F628D" w:rsidRDefault="00364881">
      <w:pPr>
        <w:rPr>
          <w:rFonts w:ascii="Arial" w:hAnsi="Arial" w:cs="Arial"/>
          <w:sz w:val="16"/>
          <w:szCs w:val="16"/>
        </w:rPr>
      </w:pPr>
    </w:p>
    <w:p w14:paraId="637BDE77" w14:textId="77777777" w:rsidR="00364881" w:rsidRPr="006F628D" w:rsidRDefault="00364881">
      <w:pPr>
        <w:rPr>
          <w:rFonts w:ascii="Arial" w:hAnsi="Arial" w:cs="Arial"/>
          <w:sz w:val="16"/>
          <w:szCs w:val="16"/>
        </w:rPr>
      </w:pPr>
    </w:p>
    <w:sectPr w:rsidR="00364881" w:rsidRPr="006F628D" w:rsidSect="00310E0F">
      <w:headerReference w:type="default" r:id="rId13"/>
      <w:footerReference w:type="default" r:id="rId14"/>
      <w:pgSz w:w="12240" w:h="15840"/>
      <w:pgMar w:top="568" w:right="720" w:bottom="709" w:left="720" w:header="340" w:footer="45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BDE7C" w14:textId="77777777" w:rsidR="00327DFF" w:rsidRDefault="00327DFF">
      <w:r>
        <w:separator/>
      </w:r>
    </w:p>
  </w:endnote>
  <w:endnote w:type="continuationSeparator" w:id="0">
    <w:p w14:paraId="637BDE7D" w14:textId="77777777" w:rsidR="00327DFF" w:rsidRDefault="0032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BDE7F" w14:textId="77777777" w:rsidR="00284511" w:rsidRDefault="00284511" w:rsidP="00364881">
    <w:pPr>
      <w:pStyle w:val="Footer"/>
      <w:jc w:val="center"/>
      <w:rPr>
        <w:rStyle w:val="PageNumber"/>
        <w:rFonts w:ascii="Arial" w:hAnsi="Arial" w:cs="Arial"/>
        <w:sz w:val="16"/>
        <w:szCs w:val="16"/>
      </w:rPr>
    </w:pPr>
    <w:r w:rsidRPr="00364881">
      <w:rPr>
        <w:rStyle w:val="PageNumber"/>
        <w:rFonts w:ascii="Arial" w:hAnsi="Arial" w:cs="Arial"/>
        <w:sz w:val="16"/>
        <w:szCs w:val="16"/>
      </w:rPr>
      <w:t xml:space="preserve">Page </w:t>
    </w:r>
    <w:r w:rsidR="00D36165" w:rsidRPr="00364881">
      <w:rPr>
        <w:rStyle w:val="PageNumber"/>
        <w:rFonts w:ascii="Arial" w:hAnsi="Arial" w:cs="Arial"/>
        <w:sz w:val="16"/>
        <w:szCs w:val="16"/>
      </w:rPr>
      <w:fldChar w:fldCharType="begin"/>
    </w:r>
    <w:r w:rsidRPr="00364881">
      <w:rPr>
        <w:rStyle w:val="PageNumber"/>
        <w:rFonts w:ascii="Arial" w:hAnsi="Arial" w:cs="Arial"/>
        <w:sz w:val="16"/>
        <w:szCs w:val="16"/>
      </w:rPr>
      <w:instrText xml:space="preserve"> PAGE </w:instrText>
    </w:r>
    <w:r w:rsidR="00D36165" w:rsidRPr="00364881">
      <w:rPr>
        <w:rStyle w:val="PageNumber"/>
        <w:rFonts w:ascii="Arial" w:hAnsi="Arial" w:cs="Arial"/>
        <w:sz w:val="16"/>
        <w:szCs w:val="16"/>
      </w:rPr>
      <w:fldChar w:fldCharType="separate"/>
    </w:r>
    <w:r w:rsidR="00875A64">
      <w:rPr>
        <w:rStyle w:val="PageNumber"/>
        <w:rFonts w:ascii="Arial" w:hAnsi="Arial" w:cs="Arial"/>
        <w:noProof/>
        <w:sz w:val="16"/>
        <w:szCs w:val="16"/>
      </w:rPr>
      <w:t>1</w:t>
    </w:r>
    <w:r w:rsidR="00D36165" w:rsidRPr="00364881">
      <w:rPr>
        <w:rStyle w:val="PageNumber"/>
        <w:rFonts w:ascii="Arial" w:hAnsi="Arial" w:cs="Arial"/>
        <w:sz w:val="16"/>
        <w:szCs w:val="16"/>
      </w:rPr>
      <w:fldChar w:fldCharType="end"/>
    </w:r>
    <w:r w:rsidRPr="00364881">
      <w:rPr>
        <w:rStyle w:val="PageNumber"/>
        <w:rFonts w:ascii="Arial" w:hAnsi="Arial" w:cs="Arial"/>
        <w:sz w:val="16"/>
        <w:szCs w:val="16"/>
      </w:rPr>
      <w:t xml:space="preserve"> of </w:t>
    </w:r>
    <w:r w:rsidR="00D36165" w:rsidRPr="00364881">
      <w:rPr>
        <w:rStyle w:val="PageNumber"/>
        <w:rFonts w:ascii="Arial" w:hAnsi="Arial" w:cs="Arial"/>
        <w:sz w:val="16"/>
        <w:szCs w:val="16"/>
      </w:rPr>
      <w:fldChar w:fldCharType="begin"/>
    </w:r>
    <w:r w:rsidRPr="00364881">
      <w:rPr>
        <w:rStyle w:val="PageNumber"/>
        <w:rFonts w:ascii="Arial" w:hAnsi="Arial" w:cs="Arial"/>
        <w:sz w:val="16"/>
        <w:szCs w:val="16"/>
      </w:rPr>
      <w:instrText xml:space="preserve"> NUMPAGES </w:instrText>
    </w:r>
    <w:r w:rsidR="00D36165" w:rsidRPr="00364881">
      <w:rPr>
        <w:rStyle w:val="PageNumber"/>
        <w:rFonts w:ascii="Arial" w:hAnsi="Arial" w:cs="Arial"/>
        <w:sz w:val="16"/>
        <w:szCs w:val="16"/>
      </w:rPr>
      <w:fldChar w:fldCharType="separate"/>
    </w:r>
    <w:r w:rsidR="00875A64">
      <w:rPr>
        <w:rStyle w:val="PageNumber"/>
        <w:rFonts w:ascii="Arial" w:hAnsi="Arial" w:cs="Arial"/>
        <w:noProof/>
        <w:sz w:val="16"/>
        <w:szCs w:val="16"/>
      </w:rPr>
      <w:t>2</w:t>
    </w:r>
    <w:r w:rsidR="00D36165" w:rsidRPr="00364881">
      <w:rPr>
        <w:rStyle w:val="PageNumber"/>
        <w:rFonts w:ascii="Arial" w:hAnsi="Arial" w:cs="Arial"/>
        <w:sz w:val="16"/>
        <w:szCs w:val="16"/>
      </w:rPr>
      <w:fldChar w:fldCharType="end"/>
    </w:r>
  </w:p>
  <w:p w14:paraId="637BDE80" w14:textId="77777777" w:rsidR="00284511" w:rsidRDefault="00284511" w:rsidP="00364881">
    <w:pPr>
      <w:pStyle w:val="Footer"/>
      <w:jc w:val="right"/>
      <w:rPr>
        <w:rStyle w:val="PageNumber"/>
        <w:rFonts w:ascii="Arial" w:hAnsi="Arial" w:cs="Arial"/>
        <w:sz w:val="16"/>
        <w:szCs w:val="16"/>
      </w:rPr>
    </w:pPr>
  </w:p>
  <w:p w14:paraId="6B540F88" w14:textId="77777777" w:rsidR="00A1677E" w:rsidRPr="00A1677E" w:rsidRDefault="00A1677E" w:rsidP="00A1677E">
    <w:pPr>
      <w:jc w:val="center"/>
      <w:rPr>
        <w:rFonts w:ascii="Arial" w:hAnsi="Arial" w:cs="Arial"/>
        <w:sz w:val="12"/>
        <w:szCs w:val="12"/>
      </w:rPr>
    </w:pPr>
    <w:r w:rsidRPr="00A1677E">
      <w:rPr>
        <w:rFonts w:ascii="Arial" w:hAnsi="Arial" w:cs="Arial"/>
        <w:sz w:val="12"/>
        <w:szCs w:val="12"/>
      </w:rPr>
      <w:t xml:space="preserve">Ansvar Insurance is a business division of Ecclesiastical Insurance Office plc (EIO) Reg No 24869.  EIO is registered in England at Beaufort House, Brunswick Road, Gloucester GL1 1JZ.  </w:t>
    </w:r>
  </w:p>
  <w:p w14:paraId="12E4C062" w14:textId="77777777" w:rsidR="00A1677E" w:rsidRPr="00A1677E" w:rsidRDefault="00A1677E" w:rsidP="00A1677E">
    <w:pPr>
      <w:jc w:val="center"/>
      <w:rPr>
        <w:rFonts w:ascii="Arial" w:hAnsi="Arial" w:cs="Arial"/>
        <w:sz w:val="12"/>
        <w:szCs w:val="12"/>
      </w:rPr>
    </w:pPr>
    <w:r w:rsidRPr="00A1677E">
      <w:rPr>
        <w:rFonts w:ascii="Arial" w:hAnsi="Arial" w:cs="Arial"/>
        <w:sz w:val="12"/>
        <w:szCs w:val="12"/>
      </w:rPr>
      <w:t>EIO is authorised by the Prudential Regulation Authority and regulated by the Financial Conduct Authority and the Prudential Regulation Authority.</w:t>
    </w:r>
  </w:p>
  <w:p w14:paraId="637BDE83" w14:textId="236A8CF6" w:rsidR="0023765D" w:rsidRPr="006F628D" w:rsidRDefault="00196B02" w:rsidP="0023765D">
    <w:pPr>
      <w:jc w:val="right"/>
      <w:rPr>
        <w:rFonts w:ascii="Arial" w:hAnsi="Arial" w:cs="Arial"/>
        <w:sz w:val="12"/>
        <w:szCs w:val="12"/>
      </w:rPr>
    </w:pPr>
    <w:r>
      <w:rPr>
        <w:rFonts w:ascii="Arial" w:hAnsi="Arial" w:cs="Arial"/>
        <w:sz w:val="12"/>
        <w:szCs w:val="12"/>
      </w:rPr>
      <w:t>U/W 72</w:t>
    </w:r>
    <w:r w:rsidR="0023765D" w:rsidRPr="006F628D">
      <w:rPr>
        <w:rFonts w:ascii="Arial" w:hAnsi="Arial" w:cs="Arial"/>
        <w:sz w:val="12"/>
        <w:szCs w:val="12"/>
      </w:rPr>
      <w:t>7</w:t>
    </w:r>
    <w:r w:rsidR="00A1677E">
      <w:rPr>
        <w:rFonts w:ascii="Arial" w:hAnsi="Arial" w:cs="Arial"/>
        <w:sz w:val="12"/>
        <w:szCs w:val="12"/>
      </w:rPr>
      <w:t>.3</w:t>
    </w:r>
    <w:r w:rsidR="0023765D" w:rsidRPr="006F628D">
      <w:rPr>
        <w:rFonts w:ascii="Arial" w:hAnsi="Arial" w:cs="Arial"/>
        <w:sz w:val="12"/>
        <w:szCs w:val="12"/>
      </w:rPr>
      <w:t xml:space="preserve"> </w:t>
    </w:r>
    <w:r w:rsidR="006C2C5B">
      <w:rPr>
        <w:rFonts w:ascii="Arial" w:hAnsi="Arial" w:cs="Arial"/>
        <w:sz w:val="12"/>
        <w:szCs w:val="12"/>
      </w:rPr>
      <w:t xml:space="preserve"> </w:t>
    </w:r>
    <w:r w:rsidR="00A1677E">
      <w:rPr>
        <w:rFonts w:ascii="Arial" w:hAnsi="Arial" w:cs="Arial"/>
        <w:sz w:val="12"/>
        <w:szCs w:val="12"/>
      </w:rPr>
      <w:t>04</w:t>
    </w:r>
    <w:r w:rsidR="0023765D" w:rsidRPr="006F628D">
      <w:rPr>
        <w:rFonts w:ascii="Arial" w:hAnsi="Arial" w:cs="Arial"/>
        <w:sz w:val="12"/>
        <w:szCs w:val="12"/>
      </w:rPr>
      <w:t>/1</w:t>
    </w:r>
    <w:r w:rsidR="00A1677E">
      <w:rPr>
        <w:rFonts w:ascii="Arial" w:hAnsi="Arial" w:cs="Arial"/>
        <w:sz w:val="12"/>
        <w:szCs w:val="12"/>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BDE7A" w14:textId="77777777" w:rsidR="00327DFF" w:rsidRDefault="00327DFF">
      <w:r>
        <w:separator/>
      </w:r>
    </w:p>
  </w:footnote>
  <w:footnote w:type="continuationSeparator" w:id="0">
    <w:p w14:paraId="637BDE7B" w14:textId="77777777" w:rsidR="00327DFF" w:rsidRDefault="00327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BDE7E" w14:textId="77777777" w:rsidR="00196B02" w:rsidRDefault="00196B02">
    <w:pPr>
      <w:pStyle w:val="Header"/>
    </w:pPr>
    <w:r w:rsidRPr="006F628D">
      <w:rPr>
        <w:rFonts w:ascii="Arial" w:hAnsi="Arial" w:cs="Arial"/>
        <w:b/>
        <w:bCs/>
        <w:sz w:val="22"/>
        <w:szCs w:val="22"/>
      </w:rPr>
      <w:t>FIREWORK DISPLAYS – SAFETY ISSUES AND DECLARATION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30FD"/>
    <w:multiLevelType w:val="hybridMultilevel"/>
    <w:tmpl w:val="09E862FE"/>
    <w:lvl w:ilvl="0" w:tplc="B6382080">
      <w:start w:val="1"/>
      <w:numFmt w:val="lowerLetter"/>
      <w:lvlText w:val="%1)"/>
      <w:lvlJc w:val="left"/>
      <w:pPr>
        <w:tabs>
          <w:tab w:val="num" w:pos="284"/>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3406887"/>
    <w:multiLevelType w:val="multilevel"/>
    <w:tmpl w:val="EC7AA3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B9D4154"/>
    <w:multiLevelType w:val="multilevel"/>
    <w:tmpl w:val="0ED20CD2"/>
    <w:lvl w:ilvl="0">
      <w:start w:val="1"/>
      <w:numFmt w:val="bullet"/>
      <w:lvlText w:val=""/>
      <w:lvlJc w:val="left"/>
      <w:pPr>
        <w:tabs>
          <w:tab w:val="num" w:pos="720"/>
        </w:tabs>
        <w:ind w:left="720" w:hanging="360"/>
      </w:pPr>
      <w:rPr>
        <w:rFonts w:ascii="Symbol" w:hAnsi="Symbol" w:hint="default"/>
      </w:rPr>
    </w:lvl>
    <w:lvl w:ilvl="1">
      <w:start w:val="3"/>
      <w:numFmt w:val="decimal"/>
      <w:lvlText w:val="%2)"/>
      <w:lvlJc w:val="left"/>
      <w:pPr>
        <w:tabs>
          <w:tab w:val="num" w:pos="284"/>
        </w:tabs>
        <w:ind w:left="284" w:hanging="284"/>
      </w:pPr>
      <w:rPr>
        <w:rFonts w:hint="default"/>
      </w:rPr>
    </w:lvl>
    <w:lvl w:ilvl="2">
      <w:start w:val="1"/>
      <w:numFmt w:val="lowerLetter"/>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2C07819"/>
    <w:multiLevelType w:val="multilevel"/>
    <w:tmpl w:val="E0861C6E"/>
    <w:lvl w:ilvl="0">
      <w:start w:val="1"/>
      <w:numFmt w:val="bullet"/>
      <w:lvlText w:val=""/>
      <w:lvlJc w:val="left"/>
      <w:pPr>
        <w:tabs>
          <w:tab w:val="num" w:pos="720"/>
        </w:tabs>
        <w:ind w:left="720" w:hanging="360"/>
      </w:pPr>
      <w:rPr>
        <w:rFonts w:ascii="Symbol" w:hAnsi="Symbol" w:hint="default"/>
      </w:rPr>
    </w:lvl>
    <w:lvl w:ilvl="1">
      <w:start w:val="3"/>
      <w:numFmt w:val="decimal"/>
      <w:lvlText w:val="%2)"/>
      <w:lvlJc w:val="left"/>
      <w:pPr>
        <w:tabs>
          <w:tab w:val="num" w:pos="284"/>
        </w:tabs>
        <w:ind w:left="284" w:hanging="284"/>
      </w:pPr>
      <w:rPr>
        <w:rFonts w:hint="default"/>
      </w:rPr>
    </w:lvl>
    <w:lvl w:ilvl="2">
      <w:start w:val="1"/>
      <w:numFmt w:val="lowerLetter"/>
      <w:lvlText w:val="%3)"/>
      <w:lvlJc w:val="left"/>
      <w:pPr>
        <w:tabs>
          <w:tab w:val="num" w:pos="567"/>
        </w:tabs>
        <w:ind w:left="567" w:hanging="283"/>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6003B2C"/>
    <w:multiLevelType w:val="hybridMultilevel"/>
    <w:tmpl w:val="72F2265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6265D1E"/>
    <w:multiLevelType w:val="hybridMultilevel"/>
    <w:tmpl w:val="50E033C8"/>
    <w:lvl w:ilvl="0" w:tplc="08090001">
      <w:start w:val="1"/>
      <w:numFmt w:val="bullet"/>
      <w:lvlText w:val=""/>
      <w:lvlJc w:val="left"/>
      <w:pPr>
        <w:tabs>
          <w:tab w:val="num" w:pos="720"/>
        </w:tabs>
        <w:ind w:left="720" w:hanging="360"/>
      </w:pPr>
      <w:rPr>
        <w:rFonts w:ascii="Symbol" w:hAnsi="Symbol" w:hint="default"/>
      </w:rPr>
    </w:lvl>
    <w:lvl w:ilvl="1" w:tplc="0D6AE1E2">
      <w:start w:val="3"/>
      <w:numFmt w:val="decimal"/>
      <w:lvlText w:val="%2)"/>
      <w:lvlJc w:val="left"/>
      <w:pPr>
        <w:tabs>
          <w:tab w:val="num" w:pos="284"/>
        </w:tabs>
        <w:ind w:left="284" w:hanging="284"/>
      </w:pPr>
      <w:rPr>
        <w:rFonts w:hint="default"/>
      </w:rPr>
    </w:lvl>
    <w:lvl w:ilvl="2" w:tplc="FA2061A6">
      <w:start w:val="1"/>
      <w:numFmt w:val="lowerLetter"/>
      <w:lvlText w:val="%3)"/>
      <w:lvlJc w:val="left"/>
      <w:pPr>
        <w:tabs>
          <w:tab w:val="num" w:pos="567"/>
        </w:tabs>
        <w:ind w:left="567" w:hanging="283"/>
      </w:pPr>
      <w:rPr>
        <w:rFonts w:hint="default"/>
      </w:rPr>
    </w:lvl>
    <w:lvl w:ilvl="3" w:tplc="08090001">
      <w:start w:val="1"/>
      <w:numFmt w:val="bullet"/>
      <w:lvlText w:val=""/>
      <w:lvlJc w:val="left"/>
      <w:pPr>
        <w:tabs>
          <w:tab w:val="num" w:pos="2880"/>
        </w:tabs>
        <w:ind w:left="2880" w:hanging="36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4FF042D"/>
    <w:multiLevelType w:val="hybridMultilevel"/>
    <w:tmpl w:val="A1E8C8A6"/>
    <w:lvl w:ilvl="0" w:tplc="2D94E848">
      <w:start w:val="1"/>
      <w:numFmt w:val="bullet"/>
      <w:lvlText w:val=""/>
      <w:lvlJc w:val="left"/>
      <w:pPr>
        <w:tabs>
          <w:tab w:val="num" w:pos="851"/>
        </w:tabs>
        <w:ind w:left="85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56D11A1"/>
    <w:multiLevelType w:val="multilevel"/>
    <w:tmpl w:val="D9040F0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5D7651E"/>
    <w:multiLevelType w:val="multilevel"/>
    <w:tmpl w:val="1C5A2688"/>
    <w:lvl w:ilvl="0">
      <w:start w:val="1"/>
      <w:numFmt w:val="bullet"/>
      <w:lvlText w:val=""/>
      <w:lvlJc w:val="left"/>
      <w:pPr>
        <w:tabs>
          <w:tab w:val="num" w:pos="720"/>
        </w:tabs>
        <w:ind w:left="720" w:hanging="360"/>
      </w:pPr>
      <w:rPr>
        <w:rFonts w:ascii="Symbol" w:hAnsi="Symbol" w:hint="default"/>
      </w:rPr>
    </w:lvl>
    <w:lvl w:ilvl="1">
      <w:start w:val="3"/>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6FC4B94"/>
    <w:multiLevelType w:val="multilevel"/>
    <w:tmpl w:val="50E033C8"/>
    <w:lvl w:ilvl="0">
      <w:start w:val="1"/>
      <w:numFmt w:val="bullet"/>
      <w:lvlText w:val=""/>
      <w:lvlJc w:val="left"/>
      <w:pPr>
        <w:tabs>
          <w:tab w:val="num" w:pos="720"/>
        </w:tabs>
        <w:ind w:left="720" w:hanging="360"/>
      </w:pPr>
      <w:rPr>
        <w:rFonts w:ascii="Symbol" w:hAnsi="Symbol" w:hint="default"/>
      </w:rPr>
    </w:lvl>
    <w:lvl w:ilvl="1">
      <w:start w:val="3"/>
      <w:numFmt w:val="decimal"/>
      <w:lvlText w:val="%2)"/>
      <w:lvlJc w:val="left"/>
      <w:pPr>
        <w:tabs>
          <w:tab w:val="num" w:pos="284"/>
        </w:tabs>
        <w:ind w:left="284" w:hanging="284"/>
      </w:pPr>
      <w:rPr>
        <w:rFonts w:hint="default"/>
      </w:rPr>
    </w:lvl>
    <w:lvl w:ilvl="2">
      <w:start w:val="1"/>
      <w:numFmt w:val="lowerLetter"/>
      <w:lvlText w:val="%3)"/>
      <w:lvlJc w:val="left"/>
      <w:pPr>
        <w:tabs>
          <w:tab w:val="num" w:pos="567"/>
        </w:tabs>
        <w:ind w:left="567" w:hanging="283"/>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8DE7FA8"/>
    <w:multiLevelType w:val="hybridMultilevel"/>
    <w:tmpl w:val="38627234"/>
    <w:lvl w:ilvl="0" w:tplc="4BC89910">
      <w:start w:val="1"/>
      <w:numFmt w:val="upperLetter"/>
      <w:lvlText w:val="%1)"/>
      <w:lvlJc w:val="left"/>
      <w:pPr>
        <w:tabs>
          <w:tab w:val="num" w:pos="284"/>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CAD1575"/>
    <w:multiLevelType w:val="hybridMultilevel"/>
    <w:tmpl w:val="B25CE00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3161826"/>
    <w:multiLevelType w:val="multilevel"/>
    <w:tmpl w:val="569894D8"/>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AD6555F"/>
    <w:multiLevelType w:val="multilevel"/>
    <w:tmpl w:val="1C5A2688"/>
    <w:lvl w:ilvl="0">
      <w:start w:val="1"/>
      <w:numFmt w:val="bullet"/>
      <w:lvlText w:val=""/>
      <w:lvlJc w:val="left"/>
      <w:pPr>
        <w:tabs>
          <w:tab w:val="num" w:pos="720"/>
        </w:tabs>
        <w:ind w:left="720" w:hanging="360"/>
      </w:pPr>
      <w:rPr>
        <w:rFonts w:ascii="Symbol" w:hAnsi="Symbol" w:hint="default"/>
      </w:rPr>
    </w:lvl>
    <w:lvl w:ilvl="1">
      <w:start w:val="3"/>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FEB5932"/>
    <w:multiLevelType w:val="multilevel"/>
    <w:tmpl w:val="44945D88"/>
    <w:lvl w:ilvl="0">
      <w:start w:val="1"/>
      <w:numFmt w:val="bullet"/>
      <w:lvlText w:val=""/>
      <w:lvlJc w:val="left"/>
      <w:pPr>
        <w:tabs>
          <w:tab w:val="num" w:pos="720"/>
        </w:tabs>
        <w:ind w:left="720" w:hanging="360"/>
      </w:pPr>
      <w:rPr>
        <w:rFonts w:ascii="Symbol" w:hAnsi="Symbol" w:hint="default"/>
      </w:rPr>
    </w:lvl>
    <w:lvl w:ilvl="1">
      <w:start w:val="3"/>
      <w:numFmt w:val="decimal"/>
      <w:lvlText w:val="%2)"/>
      <w:lvlJc w:val="left"/>
      <w:pPr>
        <w:tabs>
          <w:tab w:val="num" w:pos="284"/>
        </w:tabs>
        <w:ind w:left="284" w:hanging="284"/>
      </w:pPr>
      <w:rPr>
        <w:rFonts w:hint="default"/>
      </w:rPr>
    </w:lvl>
    <w:lvl w:ilvl="2">
      <w:start w:val="1"/>
      <w:numFmt w:val="lowerLetter"/>
      <w:lvlText w:val="%3)"/>
      <w:lvlJc w:val="left"/>
      <w:pPr>
        <w:tabs>
          <w:tab w:val="num" w:pos="567"/>
        </w:tabs>
        <w:ind w:left="567" w:hanging="283"/>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1452796"/>
    <w:multiLevelType w:val="multilevel"/>
    <w:tmpl w:val="4B0A55D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4815DF8"/>
    <w:multiLevelType w:val="hybridMultilevel"/>
    <w:tmpl w:val="6DCE10A6"/>
    <w:lvl w:ilvl="0" w:tplc="A178F3B0">
      <w:start w:val="1"/>
      <w:numFmt w:val="bullet"/>
      <w:lvlText w:val=""/>
      <w:lvlJc w:val="left"/>
      <w:pPr>
        <w:tabs>
          <w:tab w:val="num" w:pos="851"/>
        </w:tabs>
        <w:ind w:left="851" w:hanging="284"/>
      </w:pPr>
      <w:rPr>
        <w:rFonts w:ascii="Symbol" w:hAnsi="Symbol" w:hint="default"/>
      </w:rPr>
    </w:lvl>
    <w:lvl w:ilvl="1" w:tplc="0D6AE1E2">
      <w:start w:val="3"/>
      <w:numFmt w:val="decimal"/>
      <w:lvlText w:val="%2)"/>
      <w:lvlJc w:val="left"/>
      <w:pPr>
        <w:tabs>
          <w:tab w:val="num" w:pos="284"/>
        </w:tabs>
        <w:ind w:left="284" w:hanging="284"/>
      </w:pPr>
      <w:rPr>
        <w:rFonts w:hint="default"/>
      </w:rPr>
    </w:lvl>
    <w:lvl w:ilvl="2" w:tplc="FA2061A6">
      <w:start w:val="1"/>
      <w:numFmt w:val="lowerLetter"/>
      <w:lvlText w:val="%3)"/>
      <w:lvlJc w:val="left"/>
      <w:pPr>
        <w:tabs>
          <w:tab w:val="num" w:pos="567"/>
        </w:tabs>
        <w:ind w:left="567" w:hanging="283"/>
      </w:pPr>
      <w:rPr>
        <w:rFonts w:hint="default"/>
      </w:rPr>
    </w:lvl>
    <w:lvl w:ilvl="3" w:tplc="08090001">
      <w:start w:val="1"/>
      <w:numFmt w:val="bullet"/>
      <w:lvlText w:val=""/>
      <w:lvlJc w:val="left"/>
      <w:pPr>
        <w:tabs>
          <w:tab w:val="num" w:pos="2880"/>
        </w:tabs>
        <w:ind w:left="2880" w:hanging="36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6A27F83"/>
    <w:multiLevelType w:val="hybridMultilevel"/>
    <w:tmpl w:val="D9040F0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04647F6"/>
    <w:multiLevelType w:val="hybridMultilevel"/>
    <w:tmpl w:val="B4DA9E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8FC7382"/>
    <w:multiLevelType w:val="multilevel"/>
    <w:tmpl w:val="B4DA9E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EBF7EA1"/>
    <w:multiLevelType w:val="hybridMultilevel"/>
    <w:tmpl w:val="C3228316"/>
    <w:lvl w:ilvl="0" w:tplc="10DAFEB4">
      <w:start w:val="1"/>
      <w:numFmt w:val="decimal"/>
      <w:lvlText w:val="%1)"/>
      <w:lvlJc w:val="left"/>
      <w:pPr>
        <w:tabs>
          <w:tab w:val="num" w:pos="284"/>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F7E4250"/>
    <w:multiLevelType w:val="hybridMultilevel"/>
    <w:tmpl w:val="526A4500"/>
    <w:lvl w:ilvl="0" w:tplc="FD949BEE">
      <w:start w:val="1"/>
      <w:numFmt w:val="bullet"/>
      <w:lvlText w:val=""/>
      <w:lvlJc w:val="left"/>
      <w:pPr>
        <w:tabs>
          <w:tab w:val="num" w:pos="567"/>
        </w:tabs>
        <w:ind w:left="567" w:hanging="283"/>
      </w:pPr>
      <w:rPr>
        <w:rFonts w:ascii="Symbol" w:hAnsi="Symbol" w:hint="default"/>
      </w:rPr>
    </w:lvl>
    <w:lvl w:ilvl="1" w:tplc="5638FC6C">
      <w:start w:val="3"/>
      <w:numFmt w:val="decimal"/>
      <w:lvlText w:val="%2)"/>
      <w:lvlJc w:val="left"/>
      <w:pPr>
        <w:tabs>
          <w:tab w:val="num" w:pos="1440"/>
        </w:tabs>
        <w:ind w:left="1440" w:hanging="360"/>
      </w:pPr>
      <w:rPr>
        <w:rFonts w:hint="default"/>
      </w:rPr>
    </w:lvl>
    <w:lvl w:ilvl="2" w:tplc="880E0ED2">
      <w:start w:val="1"/>
      <w:numFmt w:val="lowerLetter"/>
      <w:lvlText w:val="%3)"/>
      <w:lvlJc w:val="left"/>
      <w:pPr>
        <w:tabs>
          <w:tab w:val="num" w:pos="2340"/>
        </w:tabs>
        <w:ind w:left="2340" w:hanging="360"/>
      </w:pPr>
      <w:rPr>
        <w:rFonts w:hint="default"/>
      </w:rPr>
    </w:lvl>
    <w:lvl w:ilvl="3" w:tplc="08090001">
      <w:start w:val="1"/>
      <w:numFmt w:val="bullet"/>
      <w:lvlText w:val=""/>
      <w:lvlJc w:val="left"/>
      <w:pPr>
        <w:tabs>
          <w:tab w:val="num" w:pos="2880"/>
        </w:tabs>
        <w:ind w:left="2880" w:hanging="36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7AA7248C"/>
    <w:multiLevelType w:val="multilevel"/>
    <w:tmpl w:val="E3EEDE2A"/>
    <w:lvl w:ilvl="0">
      <w:start w:val="1"/>
      <w:numFmt w:val="bullet"/>
      <w:lvlText w:val=""/>
      <w:lvlJc w:val="left"/>
      <w:pPr>
        <w:tabs>
          <w:tab w:val="num" w:pos="720"/>
        </w:tabs>
        <w:ind w:left="720" w:hanging="360"/>
      </w:pPr>
      <w:rPr>
        <w:rFonts w:ascii="Symbol" w:hAnsi="Symbol" w:hint="default"/>
      </w:rPr>
    </w:lvl>
    <w:lvl w:ilvl="1">
      <w:start w:val="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num>
  <w:num w:numId="2">
    <w:abstractNumId w:val="10"/>
  </w:num>
  <w:num w:numId="3">
    <w:abstractNumId w:val="20"/>
  </w:num>
  <w:num w:numId="4">
    <w:abstractNumId w:val="4"/>
  </w:num>
  <w:num w:numId="5">
    <w:abstractNumId w:val="11"/>
  </w:num>
  <w:num w:numId="6">
    <w:abstractNumId w:val="5"/>
  </w:num>
  <w:num w:numId="7">
    <w:abstractNumId w:val="15"/>
  </w:num>
  <w:num w:numId="8">
    <w:abstractNumId w:val="22"/>
  </w:num>
  <w:num w:numId="9">
    <w:abstractNumId w:val="18"/>
  </w:num>
  <w:num w:numId="10">
    <w:abstractNumId w:val="12"/>
  </w:num>
  <w:num w:numId="11">
    <w:abstractNumId w:val="1"/>
  </w:num>
  <w:num w:numId="12">
    <w:abstractNumId w:val="13"/>
  </w:num>
  <w:num w:numId="13">
    <w:abstractNumId w:val="21"/>
  </w:num>
  <w:num w:numId="14">
    <w:abstractNumId w:val="8"/>
  </w:num>
  <w:num w:numId="15">
    <w:abstractNumId w:val="2"/>
  </w:num>
  <w:num w:numId="16">
    <w:abstractNumId w:val="3"/>
  </w:num>
  <w:num w:numId="17">
    <w:abstractNumId w:val="14"/>
  </w:num>
  <w:num w:numId="18">
    <w:abstractNumId w:val="9"/>
  </w:num>
  <w:num w:numId="19">
    <w:abstractNumId w:val="16"/>
  </w:num>
  <w:num w:numId="20">
    <w:abstractNumId w:val="19"/>
  </w:num>
  <w:num w:numId="21">
    <w:abstractNumId w:val="6"/>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KoYBLJSvyVsba+g/ORsjr7u48E=" w:salt="qep1QA4VSDbgxtLzlY9pdQ=="/>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6E3"/>
    <w:rsid w:val="00076D47"/>
    <w:rsid w:val="000A1F2C"/>
    <w:rsid w:val="000E4686"/>
    <w:rsid w:val="00196B02"/>
    <w:rsid w:val="001E13C4"/>
    <w:rsid w:val="0023765D"/>
    <w:rsid w:val="00284511"/>
    <w:rsid w:val="002D1E65"/>
    <w:rsid w:val="002D35E0"/>
    <w:rsid w:val="0030656B"/>
    <w:rsid w:val="00310E0F"/>
    <w:rsid w:val="00327DFF"/>
    <w:rsid w:val="00341E06"/>
    <w:rsid w:val="00364881"/>
    <w:rsid w:val="00387606"/>
    <w:rsid w:val="003F17C2"/>
    <w:rsid w:val="005116E3"/>
    <w:rsid w:val="00517FBB"/>
    <w:rsid w:val="005C69DE"/>
    <w:rsid w:val="005D13C3"/>
    <w:rsid w:val="006C2C5B"/>
    <w:rsid w:val="006F628D"/>
    <w:rsid w:val="00722685"/>
    <w:rsid w:val="008020AF"/>
    <w:rsid w:val="00807CC6"/>
    <w:rsid w:val="008605C9"/>
    <w:rsid w:val="00875A64"/>
    <w:rsid w:val="0088373F"/>
    <w:rsid w:val="008C1E78"/>
    <w:rsid w:val="00904629"/>
    <w:rsid w:val="00925271"/>
    <w:rsid w:val="00940A68"/>
    <w:rsid w:val="00963599"/>
    <w:rsid w:val="00996457"/>
    <w:rsid w:val="009A4FC5"/>
    <w:rsid w:val="009B1EC2"/>
    <w:rsid w:val="009D1D2D"/>
    <w:rsid w:val="009F5336"/>
    <w:rsid w:val="00A1677E"/>
    <w:rsid w:val="00A45446"/>
    <w:rsid w:val="00A6205D"/>
    <w:rsid w:val="00A67EBF"/>
    <w:rsid w:val="00AC55BE"/>
    <w:rsid w:val="00AF6688"/>
    <w:rsid w:val="00B87F9D"/>
    <w:rsid w:val="00BC18E5"/>
    <w:rsid w:val="00BF570E"/>
    <w:rsid w:val="00C04A2C"/>
    <w:rsid w:val="00C20002"/>
    <w:rsid w:val="00C27BE7"/>
    <w:rsid w:val="00C54778"/>
    <w:rsid w:val="00D36165"/>
    <w:rsid w:val="00D562FE"/>
    <w:rsid w:val="00D769A6"/>
    <w:rsid w:val="00DB3B8B"/>
    <w:rsid w:val="00DD5EDE"/>
    <w:rsid w:val="00E021E2"/>
    <w:rsid w:val="00E222FB"/>
    <w:rsid w:val="00E825DA"/>
    <w:rsid w:val="00F168C1"/>
    <w:rsid w:val="00F55098"/>
    <w:rsid w:val="00F80591"/>
    <w:rsid w:val="00FE111D"/>
    <w:rsid w:val="00FF3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7B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778"/>
    <w:rPr>
      <w:sz w:val="24"/>
      <w:szCs w:val="24"/>
    </w:rPr>
  </w:style>
  <w:style w:type="paragraph" w:styleId="Heading2">
    <w:name w:val="heading 2"/>
    <w:basedOn w:val="Normal"/>
    <w:next w:val="Normal"/>
    <w:link w:val="Heading2Char"/>
    <w:qFormat/>
    <w:rsid w:val="0023765D"/>
    <w:pPr>
      <w:keepNext/>
      <w:tabs>
        <w:tab w:val="left" w:pos="540"/>
      </w:tabs>
      <w:overflowPunct w:val="0"/>
      <w:autoSpaceDE w:val="0"/>
      <w:autoSpaceDN w:val="0"/>
      <w:adjustRightInd w:val="0"/>
      <w:spacing w:line="360" w:lineRule="auto"/>
      <w:textAlignment w:val="baseline"/>
      <w:outlineLvl w:val="1"/>
    </w:pPr>
    <w:rPr>
      <w:rFonts w:ascii="Arial" w:hAnsi="Arial"/>
      <w:b/>
      <w:sz w:val="18"/>
      <w:szCs w:val="20"/>
      <w:lang w:eastAsia="en-US"/>
    </w:rPr>
  </w:style>
  <w:style w:type="paragraph" w:styleId="Heading5">
    <w:name w:val="heading 5"/>
    <w:basedOn w:val="Normal"/>
    <w:next w:val="Normal"/>
    <w:link w:val="Heading5Char"/>
    <w:qFormat/>
    <w:rsid w:val="0023765D"/>
    <w:pPr>
      <w:keepNext/>
      <w:overflowPunct w:val="0"/>
      <w:autoSpaceDE w:val="0"/>
      <w:autoSpaceDN w:val="0"/>
      <w:adjustRightInd w:val="0"/>
      <w:textAlignment w:val="baseline"/>
      <w:outlineLvl w:val="4"/>
    </w:pPr>
    <w:rPr>
      <w:rFonts w:ascii="Arial Narrow" w:hAnsi="Arial Narrow"/>
      <w:b/>
      <w:sz w:val="1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4881"/>
    <w:pPr>
      <w:tabs>
        <w:tab w:val="center" w:pos="4153"/>
        <w:tab w:val="right" w:pos="8306"/>
      </w:tabs>
    </w:pPr>
  </w:style>
  <w:style w:type="paragraph" w:styleId="Footer">
    <w:name w:val="footer"/>
    <w:basedOn w:val="Normal"/>
    <w:rsid w:val="00364881"/>
    <w:pPr>
      <w:tabs>
        <w:tab w:val="center" w:pos="4153"/>
        <w:tab w:val="right" w:pos="8306"/>
      </w:tabs>
    </w:pPr>
  </w:style>
  <w:style w:type="character" w:styleId="PageNumber">
    <w:name w:val="page number"/>
    <w:basedOn w:val="DefaultParagraphFont"/>
    <w:rsid w:val="00364881"/>
  </w:style>
  <w:style w:type="character" w:customStyle="1" w:styleId="Heading2Char">
    <w:name w:val="Heading 2 Char"/>
    <w:basedOn w:val="DefaultParagraphFont"/>
    <w:link w:val="Heading2"/>
    <w:rsid w:val="0023765D"/>
    <w:rPr>
      <w:rFonts w:ascii="Arial" w:hAnsi="Arial"/>
      <w:b/>
      <w:sz w:val="18"/>
      <w:lang w:eastAsia="en-US"/>
    </w:rPr>
  </w:style>
  <w:style w:type="character" w:customStyle="1" w:styleId="Heading5Char">
    <w:name w:val="Heading 5 Char"/>
    <w:basedOn w:val="DefaultParagraphFont"/>
    <w:link w:val="Heading5"/>
    <w:rsid w:val="0023765D"/>
    <w:rPr>
      <w:rFonts w:ascii="Arial Narrow" w:hAnsi="Arial Narrow"/>
      <w:b/>
      <w:sz w:val="16"/>
      <w:lang w:eastAsia="en-US"/>
    </w:rPr>
  </w:style>
  <w:style w:type="table" w:styleId="TableGrid">
    <w:name w:val="Table Grid"/>
    <w:basedOn w:val="TableNormal"/>
    <w:uiPriority w:val="59"/>
    <w:rsid w:val="0023765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196B02"/>
    <w:rPr>
      <w:rFonts w:ascii="Tahoma" w:hAnsi="Tahoma" w:cs="Tahoma"/>
      <w:sz w:val="16"/>
      <w:szCs w:val="16"/>
    </w:rPr>
  </w:style>
  <w:style w:type="character" w:customStyle="1" w:styleId="BalloonTextChar">
    <w:name w:val="Balloon Text Char"/>
    <w:basedOn w:val="DefaultParagraphFont"/>
    <w:link w:val="BalloonText"/>
    <w:rsid w:val="00196B02"/>
    <w:rPr>
      <w:rFonts w:ascii="Tahoma" w:hAnsi="Tahoma" w:cs="Tahoma"/>
      <w:sz w:val="16"/>
      <w:szCs w:val="16"/>
    </w:rPr>
  </w:style>
  <w:style w:type="character" w:styleId="PlaceholderText">
    <w:name w:val="Placeholder Text"/>
    <w:basedOn w:val="DefaultParagraphFont"/>
    <w:uiPriority w:val="99"/>
    <w:semiHidden/>
    <w:rsid w:val="00AF66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778"/>
    <w:rPr>
      <w:sz w:val="24"/>
      <w:szCs w:val="24"/>
    </w:rPr>
  </w:style>
  <w:style w:type="paragraph" w:styleId="Heading2">
    <w:name w:val="heading 2"/>
    <w:basedOn w:val="Normal"/>
    <w:next w:val="Normal"/>
    <w:link w:val="Heading2Char"/>
    <w:qFormat/>
    <w:rsid w:val="0023765D"/>
    <w:pPr>
      <w:keepNext/>
      <w:tabs>
        <w:tab w:val="left" w:pos="540"/>
      </w:tabs>
      <w:overflowPunct w:val="0"/>
      <w:autoSpaceDE w:val="0"/>
      <w:autoSpaceDN w:val="0"/>
      <w:adjustRightInd w:val="0"/>
      <w:spacing w:line="360" w:lineRule="auto"/>
      <w:textAlignment w:val="baseline"/>
      <w:outlineLvl w:val="1"/>
    </w:pPr>
    <w:rPr>
      <w:rFonts w:ascii="Arial" w:hAnsi="Arial"/>
      <w:b/>
      <w:sz w:val="18"/>
      <w:szCs w:val="20"/>
      <w:lang w:eastAsia="en-US"/>
    </w:rPr>
  </w:style>
  <w:style w:type="paragraph" w:styleId="Heading5">
    <w:name w:val="heading 5"/>
    <w:basedOn w:val="Normal"/>
    <w:next w:val="Normal"/>
    <w:link w:val="Heading5Char"/>
    <w:qFormat/>
    <w:rsid w:val="0023765D"/>
    <w:pPr>
      <w:keepNext/>
      <w:overflowPunct w:val="0"/>
      <w:autoSpaceDE w:val="0"/>
      <w:autoSpaceDN w:val="0"/>
      <w:adjustRightInd w:val="0"/>
      <w:textAlignment w:val="baseline"/>
      <w:outlineLvl w:val="4"/>
    </w:pPr>
    <w:rPr>
      <w:rFonts w:ascii="Arial Narrow" w:hAnsi="Arial Narrow"/>
      <w:b/>
      <w:sz w:val="1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4881"/>
    <w:pPr>
      <w:tabs>
        <w:tab w:val="center" w:pos="4153"/>
        <w:tab w:val="right" w:pos="8306"/>
      </w:tabs>
    </w:pPr>
  </w:style>
  <w:style w:type="paragraph" w:styleId="Footer">
    <w:name w:val="footer"/>
    <w:basedOn w:val="Normal"/>
    <w:rsid w:val="00364881"/>
    <w:pPr>
      <w:tabs>
        <w:tab w:val="center" w:pos="4153"/>
        <w:tab w:val="right" w:pos="8306"/>
      </w:tabs>
    </w:pPr>
  </w:style>
  <w:style w:type="character" w:styleId="PageNumber">
    <w:name w:val="page number"/>
    <w:basedOn w:val="DefaultParagraphFont"/>
    <w:rsid w:val="00364881"/>
  </w:style>
  <w:style w:type="character" w:customStyle="1" w:styleId="Heading2Char">
    <w:name w:val="Heading 2 Char"/>
    <w:basedOn w:val="DefaultParagraphFont"/>
    <w:link w:val="Heading2"/>
    <w:rsid w:val="0023765D"/>
    <w:rPr>
      <w:rFonts w:ascii="Arial" w:hAnsi="Arial"/>
      <w:b/>
      <w:sz w:val="18"/>
      <w:lang w:eastAsia="en-US"/>
    </w:rPr>
  </w:style>
  <w:style w:type="character" w:customStyle="1" w:styleId="Heading5Char">
    <w:name w:val="Heading 5 Char"/>
    <w:basedOn w:val="DefaultParagraphFont"/>
    <w:link w:val="Heading5"/>
    <w:rsid w:val="0023765D"/>
    <w:rPr>
      <w:rFonts w:ascii="Arial Narrow" w:hAnsi="Arial Narrow"/>
      <w:b/>
      <w:sz w:val="16"/>
      <w:lang w:eastAsia="en-US"/>
    </w:rPr>
  </w:style>
  <w:style w:type="table" w:styleId="TableGrid">
    <w:name w:val="Table Grid"/>
    <w:basedOn w:val="TableNormal"/>
    <w:uiPriority w:val="59"/>
    <w:rsid w:val="0023765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196B02"/>
    <w:rPr>
      <w:rFonts w:ascii="Tahoma" w:hAnsi="Tahoma" w:cs="Tahoma"/>
      <w:sz w:val="16"/>
      <w:szCs w:val="16"/>
    </w:rPr>
  </w:style>
  <w:style w:type="character" w:customStyle="1" w:styleId="BalloonTextChar">
    <w:name w:val="Balloon Text Char"/>
    <w:basedOn w:val="DefaultParagraphFont"/>
    <w:link w:val="BalloonText"/>
    <w:rsid w:val="00196B02"/>
    <w:rPr>
      <w:rFonts w:ascii="Tahoma" w:hAnsi="Tahoma" w:cs="Tahoma"/>
      <w:sz w:val="16"/>
      <w:szCs w:val="16"/>
    </w:rPr>
  </w:style>
  <w:style w:type="character" w:styleId="PlaceholderText">
    <w:name w:val="Placeholder Text"/>
    <w:basedOn w:val="DefaultParagraphFont"/>
    <w:uiPriority w:val="99"/>
    <w:semiHidden/>
    <w:rsid w:val="00AF66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3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A4AA4222-1466-44F7-BEAF-3E3EFE774B24}"/>
      </w:docPartPr>
      <w:docPartBody>
        <w:p w14:paraId="2EB83137" w14:textId="77777777" w:rsidR="00444D60" w:rsidRDefault="008205A0">
          <w:r w:rsidRPr="00AE46E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5A0"/>
    <w:rsid w:val="00444D60"/>
    <w:rsid w:val="00820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B8313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5A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5A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roduct_x0020_Name xmlns="f65e39e0-52a7-4afb-a57c-28b377a62ebd"/>
    <Year xmlns="d5341e62-6322-414d-93e0-4e5d90e24956">2017</Year>
    <chanel xmlns="d5341e62-6322-414d-93e0-4e5d90e24956"/>
    <Form_x0020_Number xmlns="d5341e62-6322-414d-93e0-4e5d90e24956"/>
    <Document_x0020_Type xmlns="d5341e62-6322-414d-93e0-4e5d90e24956">Forms and Questionnaires</Document_x0020_Type>
    <Team xmlns="d5341e62-6322-414d-93e0-4e5d90e24956">
      <Value>Commercial Lines</Value>
    </Team>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032C39297FDE4384F932A32AAEA91E" ma:contentTypeVersion="10" ma:contentTypeDescription="Create a new document." ma:contentTypeScope="" ma:versionID="79675f11680eb6c8b05c74ae272d1595">
  <xsd:schema xmlns:xsd="http://www.w3.org/2001/XMLSchema" xmlns:p="http://schemas.microsoft.com/office/2006/metadata/properties" xmlns:ns2="d5341e62-6322-414d-93e0-4e5d90e24956" xmlns:ns3="f65e39e0-52a7-4afb-a57c-28b377a62ebd" targetNamespace="http://schemas.microsoft.com/office/2006/metadata/properties" ma:root="true" ma:fieldsID="7705759ab2e6ac84ec86c616bc80f935" ns2:_="" ns3:_="">
    <xsd:import namespace="d5341e62-6322-414d-93e0-4e5d90e24956"/>
    <xsd:import namespace="f65e39e0-52a7-4afb-a57c-28b377a62ebd"/>
    <xsd:element name="properties">
      <xsd:complexType>
        <xsd:sequence>
          <xsd:element name="documentManagement">
            <xsd:complexType>
              <xsd:all>
                <xsd:element ref="ns2:Document_x0020_Type" minOccurs="0"/>
                <xsd:element ref="ns2:Year" minOccurs="0"/>
                <xsd:element ref="ns3:Product_x0020_Name" minOccurs="0"/>
                <xsd:element ref="ns2:chanel" minOccurs="0"/>
                <xsd:element ref="ns2:Team" minOccurs="0"/>
                <xsd:element ref="ns2:Form_x0020_Number" minOccurs="0"/>
              </xsd:all>
            </xsd:complexType>
          </xsd:element>
        </xsd:sequence>
      </xsd:complexType>
    </xsd:element>
  </xsd:schema>
  <xsd:schema xmlns:xsd="http://www.w3.org/2001/XMLSchema" xmlns:dms="http://schemas.microsoft.com/office/2006/documentManagement/types" targetNamespace="d5341e62-6322-414d-93e0-4e5d90e24956" elementFormDefault="qualified">
    <xsd:import namespace="http://schemas.microsoft.com/office/2006/documentManagement/types"/>
    <xsd:element name="Document_x0020_Type" ma:index="8" nillable="true" ma:displayName="Document Type" ma:format="RadioButtons" ma:internalName="Document_x0020_Type">
      <xsd:simpleType>
        <xsd:restriction base="dms:Choice">
          <xsd:enumeration value="Action Plan"/>
          <xsd:enumeration value="Acturis"/>
          <xsd:enumeration value="The 098 Endorsements"/>
          <xsd:enumeration value="Accidental Damage Claims Report"/>
          <xsd:enumeration value="Brochures"/>
          <xsd:enumeration value="Brochures Archive"/>
          <xsd:enumeration value="Calendars"/>
          <xsd:enumeration value="Call Log"/>
          <xsd:enumeration value="Statistics (Casualty Claims Report)"/>
          <xsd:enumeration value="Code Lists"/>
          <xsd:enumeration value="Code Lists Archive"/>
          <xsd:enumeration value="Competitor Wordings/Documentation"/>
          <xsd:enumeration value="Contracts"/>
          <xsd:enumeration value="CRM User Guides"/>
          <xsd:enumeration value="EIG"/>
          <xsd:enumeration value="Endorsements"/>
          <xsd:enumeration value="Fire Drill Lists"/>
          <xsd:enumeration value="Forms and Questionnaires"/>
          <xsd:enumeration value="Forms and Questionnaires Archive"/>
          <xsd:enumeration value="Guidance for Customers"/>
          <xsd:enumeration value="Guidance for Customers Archive"/>
          <xsd:enumeration value="Images"/>
          <xsd:enumeration value="Statistics (Household Reports)"/>
          <xsd:enumeration value="Key Facts"/>
          <xsd:enumeration value="Key Facts Archive"/>
          <xsd:enumeration value="Key Performance Indicator Reports"/>
          <xsd:enumeration value="Lists"/>
          <xsd:enumeration value="Policy Wordings"/>
          <xsd:enumeration value="Policy Wordings Archive"/>
          <xsd:enumeration value="Premium Calculators"/>
          <xsd:enumeration value="Presentations"/>
          <xsd:enumeration value="Procedures Manual"/>
          <xsd:enumeration value="Procedures Manual Archive"/>
          <xsd:enumeration value="Property Owners'"/>
          <xsd:enumeration value="Referral Forms"/>
          <xsd:enumeration value="Statistics (Rate Reviews)"/>
          <xsd:enumeration value="Schemes"/>
          <xsd:enumeration value="Statistics (Rate Strength)"/>
          <xsd:enumeration value="Technical Guides"/>
          <xsd:enumeration value="Templates"/>
          <xsd:enumeration value="Training"/>
          <xsd:enumeration value="Travel Archive"/>
          <xsd:enumeration value="Underwriting Circulars"/>
          <xsd:enumeration value="Underwriting Guides"/>
          <xsd:enumeration value="Underwriting Guides Archive"/>
          <xsd:enumeration value="Underwriting Rates"/>
          <xsd:enumeration value="Underwriting Rates Archive"/>
          <xsd:enumeration value="Review"/>
          <xsd:enumeration value="Risk Appetite Guides"/>
          <xsd:enumeration value="Risk Appetite Guides Archive"/>
          <xsd:enumeration value="Project Redwood"/>
          <xsd:enumeration value="Flood Re"/>
          <xsd:enumeration value="ELTO"/>
          <xsd:enumeration value="Statement of Fact"/>
          <xsd:enumeration value="Statement of Fact Archive"/>
          <xsd:enumeration value="Statistics (Web)"/>
        </xsd:restriction>
      </xsd:simpleType>
    </xsd:element>
    <xsd:element name="Year" ma:index="9" nillable="true" ma:displayName="Year" ma:format="RadioButtons" ma:internalName="Year">
      <xsd:simpleType>
        <xsd:restriction base="dms:Choice">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chanel" ma:index="11" nillable="true" ma:displayName="Description" ma:internalName="chanel">
      <xsd:complexType>
        <xsd:complexContent>
          <xsd:extension base="dms:MultiChoice">
            <xsd:sequence>
              <xsd:element name="Value" maxOccurs="unbounded" minOccurs="0" nillable="true">
                <xsd:simpleType>
                  <xsd:restriction base="dms:Choice">
                    <xsd:enumeration value="Acturis"/>
                    <xsd:enumeration value="Agents Rates"/>
                    <xsd:enumeration value="Broker"/>
                    <xsd:enumeration value="CDL"/>
                    <xsd:enumeration value="Commercial Vehicle Fleet"/>
                    <xsd:enumeration value="Cover Notes"/>
                    <xsd:enumeration value="EDI"/>
                    <xsd:enumeration value="MIB"/>
                    <xsd:enumeration value="Motor Connect Fleet"/>
                    <xsd:enumeration value="Project Work"/>
                    <xsd:enumeration value="Scanning"/>
                    <xsd:enumeration value="Schemes"/>
                    <xsd:enumeration value="Technical Guides"/>
                    <xsd:enumeration value="Travel Pads"/>
                    <xsd:enumeration value="Web"/>
                    <xsd:enumeration value="ELTO"/>
                  </xsd:restriction>
                </xsd:simpleType>
              </xsd:element>
            </xsd:sequence>
          </xsd:extension>
        </xsd:complexContent>
      </xsd:complexType>
    </xsd:element>
    <xsd:element name="Team" ma:index="12" nillable="true" ma:displayName="Team" ma:internalName="Team">
      <xsd:complexType>
        <xsd:complexContent>
          <xsd:extension base="dms:MultiChoice">
            <xsd:sequence>
              <xsd:element name="Value" maxOccurs="unbounded" minOccurs="0" nillable="true">
                <xsd:simpleType>
                  <xsd:restriction base="dms:Choice">
                    <xsd:enumeration value="Commercial Lines"/>
                    <xsd:enumeration value="Schemes"/>
                    <xsd:enumeration value="Personal Lines"/>
                    <xsd:enumeration value="Technical"/>
                  </xsd:restriction>
                </xsd:simpleType>
              </xsd:element>
            </xsd:sequence>
          </xsd:extension>
        </xsd:complexContent>
      </xsd:complexType>
    </xsd:element>
    <xsd:element name="Form_x0020_Number" ma:index="13" nillable="true" ma:displayName="Form Number" ma:internalName="Form_x0020_Number">
      <xsd:complexType>
        <xsd:complexContent>
          <xsd:extension base="dms:MultiChoice">
            <xsd:sequence>
              <xsd:element name="Value" maxOccurs="unbounded" minOccurs="0" nillable="true">
                <xsd:simpleType>
                  <xsd:restriction base="dms:Choice">
                    <xsd:enumeration value="FA 03"/>
                    <xsd:enumeration value="FA 04"/>
                    <xsd:enumeration value="FA 05"/>
                    <xsd:enumeration value="FA 06"/>
                    <xsd:enumeration value="FA 07"/>
                    <xsd:enumeration value="FA 07 (2014)"/>
                    <xsd:enumeration value="FA 08"/>
                    <xsd:enumeration value="FA 08 (2014)"/>
                    <xsd:enumeration value="FA 09"/>
                    <xsd:enumeration value="FA 28"/>
                    <xsd:enumeration value="FA 29"/>
                    <xsd:enumeration value="FA 29 (2011)"/>
                    <xsd:enumeration value="FA 29 (2014)"/>
                    <xsd:enumeration value="FA 33"/>
                    <xsd:enumeration value="FA 33 (2014)"/>
                    <xsd:enumeration value="FA 34"/>
                    <xsd:enumeration value="FA 34 (2014)"/>
                    <xsd:enumeration value="FA 36"/>
                    <xsd:enumeration value="FA 37"/>
                    <xsd:enumeration value="FA 38"/>
                    <xsd:enumeration value="FA 39"/>
                    <xsd:enumeration value="FA 39 (2014)"/>
                    <xsd:enumeration value="FA 41"/>
                    <xsd:enumeration value="FA 45"/>
                    <xsd:enumeration value="FA 46"/>
                    <xsd:enumeration value="FA 46 (2014)"/>
                    <xsd:enumeration value="FA 47"/>
                    <xsd:enumeration value="FA 47 (2011)"/>
                    <xsd:enumeration value="FA 47 (2014)"/>
                    <xsd:enumeration value="FA 48"/>
                    <xsd:enumeration value="FA 48 (2014)"/>
                    <xsd:enumeration value="FA 49"/>
                    <xsd:enumeration value="FA 49 (2011)"/>
                    <xsd:enumeration value="FA 49 (2014)"/>
                    <xsd:enumeration value="FA 50"/>
                    <xsd:enumeration value="FA 50 (2011)"/>
                    <xsd:enumeration value="FA 50 (2014)"/>
                    <xsd:enumeration value="FA 51"/>
                    <xsd:enumeration value="FA 51 (0615)"/>
                    <xsd:enumeration value="FA 53"/>
                    <xsd:enumeration value="FA 53 (2011)"/>
                    <xsd:enumeration value="FA 54"/>
                    <xsd:enumeration value="FA 54 (2011)"/>
                    <xsd:enumeration value="FA 56"/>
                    <xsd:enumeration value="FA 56 (2011)"/>
                    <xsd:enumeration value="FA 56 (2014)"/>
                    <xsd:enumeration value="FA 56 (0116)"/>
                    <xsd:enumeration value="FA 58"/>
                    <xsd:enumeration value="FA 58 (2014)"/>
                    <xsd:enumeration value="FA 59"/>
                    <xsd:enumeration value="FA 60"/>
                    <xsd:enumeration value="FA 61"/>
                    <xsd:enumeration value="FA 62"/>
                    <xsd:enumeration value="FA 98"/>
                    <xsd:enumeration value="FA 98 (2011)"/>
                    <xsd:enumeration value="MP 89"/>
                    <xsd:enumeration value="MP 90"/>
                  </xsd:restriction>
                </xsd:simpleType>
              </xsd:element>
            </xsd:sequence>
          </xsd:extension>
        </xsd:complexContent>
      </xsd:complexType>
    </xsd:element>
  </xsd:schema>
  <xsd:schema xmlns:xsd="http://www.w3.org/2001/XMLSchema" xmlns:dms="http://schemas.microsoft.com/office/2006/documentManagement/types" targetNamespace="f65e39e0-52a7-4afb-a57c-28b377a62ebd" elementFormDefault="qualified">
    <xsd:import namespace="http://schemas.microsoft.com/office/2006/documentManagement/types"/>
    <xsd:element name="Product_x0020_Name" ma:index="10" nillable="true" ma:displayName="Product Name" ma:description="A list of Ansvar products" ma:internalName="Product_x0020_Name">
      <xsd:complexType>
        <xsd:complexContent>
          <xsd:extension base="dms:MultiChoice">
            <xsd:sequence>
              <xsd:element name="Value" maxOccurs="unbounded" minOccurs="0" nillable="true">
                <xsd:simpleType>
                  <xsd:restriction base="dms:Choice">
                    <xsd:enumeration value="Albany Childcare"/>
                    <xsd:enumeration value="Arts and Culture"/>
                    <xsd:enumeration value="Business Insurance"/>
                    <xsd:enumeration value="Care Home"/>
                    <xsd:enumeration value="Charity Connect"/>
                    <xsd:enumeration value="Charity and Community Connect"/>
                    <xsd:enumeration value="Charity Protect"/>
                    <xsd:enumeration value="Charity Protect Plus"/>
                    <xsd:enumeration value="Charity Shop Connect"/>
                    <xsd:enumeration value="Church Connect"/>
                    <xsd:enumeration value="Church Fellowship Connect"/>
                    <xsd:enumeration value="Commercial Vehicle Insurance"/>
                    <xsd:enumeration value="Community Group Connect"/>
                    <xsd:enumeration value="Home Connect"/>
                    <xsd:enumeration value="Home Connect Extra"/>
                    <xsd:enumeration value="Home Connect Lifestyle"/>
                    <xsd:enumeration value="Motor Connect"/>
                    <xsd:enumeration value="Motor Connect Minibus"/>
                    <xsd:enumeration value="NHW - PL"/>
                    <xsd:enumeration value="NHW - Events"/>
                    <xsd:enumeration value="Office Insurance"/>
                    <xsd:enumeration value="Parish Council"/>
                    <xsd:enumeration value="Property Owners"/>
                    <xsd:enumeration value="Property Owner Connect (Manse)"/>
                    <xsd:enumeration value="Service Users Liability"/>
                    <xsd:enumeration value="Service Assistants Liability"/>
                    <xsd:enumeration value="Shop Insurance"/>
                    <xsd:enumeration value="Small Charity Connect"/>
                    <xsd:enumeration value="Special Events Connect"/>
                    <xsd:enumeration value="Starter Connect"/>
                    <xsd:enumeration value="Travel Connect"/>
                    <xsd:enumeration value="Trustees Financial Connec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5A8A7F8-0E46-4D06-8679-DE95F55E9B02}">
  <ds:schemaRefs>
    <ds:schemaRef ds:uri="http://schemas.microsoft.com/sharepoint/v3/contenttype/forms"/>
  </ds:schemaRefs>
</ds:datastoreItem>
</file>

<file path=customXml/itemProps2.xml><?xml version="1.0" encoding="utf-8"?>
<ds:datastoreItem xmlns:ds="http://schemas.openxmlformats.org/officeDocument/2006/customXml" ds:itemID="{3B29D4BD-0F67-43E9-856E-83916C580C66}">
  <ds:schemaRefs>
    <ds:schemaRef ds:uri="http://schemas.microsoft.com/office/2006/metadata/properties"/>
    <ds:schemaRef ds:uri="f65e39e0-52a7-4afb-a57c-28b377a62ebd"/>
    <ds:schemaRef ds:uri="http://purl.org/dc/elements/1.1/"/>
    <ds:schemaRef ds:uri="http://schemas.microsoft.com/office/2006/documentManagement/types"/>
    <ds:schemaRef ds:uri="http://purl.org/dc/terms/"/>
    <ds:schemaRef ds:uri="d5341e62-6322-414d-93e0-4e5d90e24956"/>
    <ds:schemaRef ds:uri="http://purl.org/dc/dcmitype/"/>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EE998481-7A5B-4E21-A472-2B4802031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41e62-6322-414d-93e0-4e5d90e24956"/>
    <ds:schemaRef ds:uri="f65e39e0-52a7-4afb-a57c-28b377a62eb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1B6CD0E-090C-43BE-82CC-861DB4BB1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1118</Words>
  <Characters>6378</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SAFETY ISSUES AND DECLARATION FOR FIREWORK DISPLAYS</vt:lpstr>
    </vt:vector>
  </TitlesOfParts>
  <Company>Ansvar Insurance Company</Company>
  <LinksUpToDate>false</LinksUpToDate>
  <CharactersWithSpaces>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ISSUES AND DECLARATION FOR FIREWORK DISPLAYS</dc:title>
  <dc:subject>Ansvar Literature</dc:subject>
  <dc:creator>Kara Harvey</dc:creator>
  <cp:lastModifiedBy>Adrienne Crouch</cp:lastModifiedBy>
  <cp:revision>2</cp:revision>
  <cp:lastPrinted>2013-06-26T09:26:00Z</cp:lastPrinted>
  <dcterms:created xsi:type="dcterms:W3CDTF">2017-09-21T13:17:00Z</dcterms:created>
  <dcterms:modified xsi:type="dcterms:W3CDTF">2017-09-21T13:17:00Z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0x01010025032C39297FDE4384F932A32AAEA91E</vt:lpwstr>
  </property>
</Properties>
</file>